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6FD" w:rsidRDefault="00E223D8" w:rsidP="00C626BD">
      <w:pPr>
        <w:tabs>
          <w:tab w:val="left" w:pos="0"/>
        </w:tabs>
        <w:rPr>
          <w:b/>
          <w:sz w:val="140"/>
          <w:szCs w:val="140"/>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835392" behindDoc="0" locked="0" layoutInCell="1" allowOverlap="1" wp14:anchorId="4D7684AC" wp14:editId="56CC8ABB">
            <wp:simplePos x="0" y="0"/>
            <wp:positionH relativeFrom="column">
              <wp:posOffset>4725670</wp:posOffset>
            </wp:positionH>
            <wp:positionV relativeFrom="paragraph">
              <wp:posOffset>-83185</wp:posOffset>
            </wp:positionV>
            <wp:extent cx="914400" cy="676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pic:spPr>
                </pic:pic>
              </a:graphicData>
            </a:graphic>
            <wp14:sizeRelH relativeFrom="page">
              <wp14:pctWidth>0</wp14:pctWidth>
            </wp14:sizeRelH>
            <wp14:sizeRelV relativeFrom="page">
              <wp14:pctHeight>0</wp14:pctHeight>
            </wp14:sizeRelV>
          </wp:anchor>
        </w:drawing>
      </w:r>
      <w:r w:rsidRPr="00E223D8">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833344" behindDoc="1" locked="0" layoutInCell="1" allowOverlap="1" wp14:anchorId="71A89C7E" wp14:editId="6C888C2D">
                <wp:simplePos x="0" y="0"/>
                <wp:positionH relativeFrom="column">
                  <wp:posOffset>-148590</wp:posOffset>
                </wp:positionH>
                <wp:positionV relativeFrom="paragraph">
                  <wp:posOffset>-21590</wp:posOffset>
                </wp:positionV>
                <wp:extent cx="1238250" cy="689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89610"/>
                        </a:xfrm>
                        <a:prstGeom prst="rect">
                          <a:avLst/>
                        </a:prstGeom>
                        <a:solidFill>
                          <a:srgbClr val="96262E"/>
                        </a:solidFill>
                        <a:ln w="9525">
                          <a:solidFill>
                            <a:srgbClr val="000000"/>
                          </a:solidFill>
                          <a:miter lim="800000"/>
                          <a:headEnd/>
                          <a:tailEnd/>
                        </a:ln>
                      </wps:spPr>
                      <wps:txbx>
                        <w:txbxContent>
                          <w:p w:rsidR="00B139EB" w:rsidRDefault="00B139EB" w:rsidP="00E223D8">
                            <w:pPr>
                              <w:widowControl w:val="0"/>
                              <w:spacing w:after="0"/>
                              <w:jc w:val="center"/>
                              <w:rPr>
                                <w:b/>
                                <w:bCs/>
                                <w:color w:val="FFFFFF"/>
                                <w:sz w:val="21"/>
                                <w:szCs w:val="21"/>
                              </w:rPr>
                            </w:pPr>
                            <w:r>
                              <w:rPr>
                                <w:b/>
                                <w:bCs/>
                                <w:color w:val="FFFFFF"/>
                                <w:sz w:val="21"/>
                                <w:szCs w:val="21"/>
                              </w:rPr>
                              <w:t>Darlington</w:t>
                            </w:r>
                          </w:p>
                          <w:p w:rsidR="00B139EB" w:rsidRDefault="00B139EB" w:rsidP="00E223D8">
                            <w:pPr>
                              <w:widowControl w:val="0"/>
                              <w:spacing w:after="0"/>
                              <w:jc w:val="center"/>
                              <w:rPr>
                                <w:b/>
                                <w:bCs/>
                                <w:color w:val="FFFFFF"/>
                                <w:sz w:val="21"/>
                                <w:szCs w:val="21"/>
                              </w:rPr>
                            </w:pPr>
                            <w:r>
                              <w:rPr>
                                <w:b/>
                                <w:bCs/>
                                <w:color w:val="FFFFFF"/>
                                <w:sz w:val="21"/>
                                <w:szCs w:val="21"/>
                              </w:rPr>
                              <w:t>NQT Development</w:t>
                            </w:r>
                          </w:p>
                          <w:p w:rsidR="00B139EB" w:rsidRDefault="00B139EB" w:rsidP="00E223D8">
                            <w:pPr>
                              <w:widowControl w:val="0"/>
                              <w:spacing w:after="0" w:line="256" w:lineRule="auto"/>
                              <w:jc w:val="center"/>
                              <w:rPr>
                                <w:b/>
                                <w:bCs/>
                                <w:color w:val="FFFFFF"/>
                                <w:sz w:val="21"/>
                                <w:szCs w:val="21"/>
                              </w:rPr>
                            </w:pPr>
                            <w:r>
                              <w:rPr>
                                <w:b/>
                                <w:bCs/>
                                <w:color w:val="FFFFFF"/>
                                <w:sz w:val="21"/>
                                <w:szCs w:val="21"/>
                              </w:rPr>
                              <w:t>Programme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A89C7E" id="_x0000_t202" coordsize="21600,21600" o:spt="202" path="m,l,21600r21600,l21600,xe">
                <v:stroke joinstyle="miter"/>
                <v:path gradientshapeok="t" o:connecttype="rect"/>
              </v:shapetype>
              <v:shape id="Text Box 2" o:spid="_x0000_s1026" type="#_x0000_t202" style="position:absolute;margin-left:-11.7pt;margin-top:-1.7pt;width:97.5pt;height:54.3pt;z-index:-25148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" fillcolor="#96262e">
                <v:textbox>
                  <w:txbxContent>
                    <w:p w:rsidR="00B139EB" w:rsidRDefault="00B139EB" w:rsidP="00E223D8">
                      <w:pPr>
                        <w:widowControl w:val="0"/>
                        <w:spacing w:after="0"/>
                        <w:jc w:val="center"/>
                        <w:rPr>
                          <w:b/>
                          <w:bCs/>
                          <w:color w:val="FFFFFF"/>
                          <w:sz w:val="21"/>
                          <w:szCs w:val="21"/>
                        </w:rPr>
                      </w:pPr>
                      <w:r>
                        <w:rPr>
                          <w:b/>
                          <w:bCs/>
                          <w:color w:val="FFFFFF"/>
                          <w:sz w:val="21"/>
                          <w:szCs w:val="21"/>
                        </w:rPr>
                        <w:t>Darlington</w:t>
                      </w:r>
                    </w:p>
                    <w:p w:rsidR="00B139EB" w:rsidRDefault="00B139EB" w:rsidP="00E223D8">
                      <w:pPr>
                        <w:widowControl w:val="0"/>
                        <w:spacing w:after="0"/>
                        <w:jc w:val="center"/>
                        <w:rPr>
                          <w:b/>
                          <w:bCs/>
                          <w:color w:val="FFFFFF"/>
                          <w:sz w:val="21"/>
                          <w:szCs w:val="21"/>
                        </w:rPr>
                      </w:pPr>
                      <w:r>
                        <w:rPr>
                          <w:b/>
                          <w:bCs/>
                          <w:color w:val="FFFFFF"/>
                          <w:sz w:val="21"/>
                          <w:szCs w:val="21"/>
                        </w:rPr>
                        <w:t>NQT Development</w:t>
                      </w:r>
                    </w:p>
                    <w:p w:rsidR="00B139EB" w:rsidRDefault="00B139EB" w:rsidP="00E223D8">
                      <w:pPr>
                        <w:widowControl w:val="0"/>
                        <w:spacing w:after="0" w:line="256" w:lineRule="auto"/>
                        <w:jc w:val="center"/>
                        <w:rPr>
                          <w:b/>
                          <w:bCs/>
                          <w:color w:val="FFFFFF"/>
                          <w:sz w:val="21"/>
                          <w:szCs w:val="21"/>
                        </w:rPr>
                      </w:pPr>
                      <w:r>
                        <w:rPr>
                          <w:b/>
                          <w:bCs/>
                          <w:color w:val="FFFFFF"/>
                          <w:sz w:val="21"/>
                          <w:szCs w:val="21"/>
                        </w:rPr>
                        <w:t>Programme</w:t>
                      </w:r>
                    </w:p>
                  </w:txbxContent>
                </v:textbox>
              </v:shape>
            </w:pict>
          </mc:Fallback>
        </mc:AlternateContent>
      </w:r>
    </w:p>
    <w:p w:rsidR="007256FD" w:rsidRDefault="007256FD" w:rsidP="00C626BD">
      <w:pPr>
        <w:tabs>
          <w:tab w:val="left" w:pos="0"/>
        </w:tabs>
        <w:rPr>
          <w:b/>
          <w:sz w:val="140"/>
          <w:szCs w:val="140"/>
        </w:rPr>
      </w:pPr>
    </w:p>
    <w:p w:rsidR="009910D2" w:rsidRDefault="00D4242C" w:rsidP="007256FD">
      <w:pPr>
        <w:tabs>
          <w:tab w:val="left" w:pos="0"/>
        </w:tabs>
        <w:jc w:val="center"/>
        <w:rPr>
          <w:b/>
          <w:color w:val="1F3864" w:themeColor="accent5" w:themeShade="80"/>
          <w:sz w:val="140"/>
          <w:szCs w:val="140"/>
        </w:rPr>
      </w:pPr>
      <w:r>
        <w:rPr>
          <w:b/>
          <w:noProof/>
          <w:color w:val="4472C4" w:themeColor="accent5"/>
          <w:sz w:val="140"/>
          <w:szCs w:val="140"/>
          <w:lang w:eastAsia="en-GB"/>
        </w:rPr>
        <mc:AlternateContent>
          <mc:Choice Requires="wps">
            <w:drawing>
              <wp:anchor distT="0" distB="0" distL="114300" distR="114300" simplePos="0" relativeHeight="251797504" behindDoc="0" locked="0" layoutInCell="1" allowOverlap="1" wp14:anchorId="5E314238" wp14:editId="22C6599A">
                <wp:simplePos x="0" y="0"/>
                <wp:positionH relativeFrom="column">
                  <wp:posOffset>-510540</wp:posOffset>
                </wp:positionH>
                <wp:positionV relativeFrom="paragraph">
                  <wp:posOffset>4335145</wp:posOffset>
                </wp:positionV>
                <wp:extent cx="1729740" cy="120396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1729740" cy="1203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14238" id="Text Box 25" o:spid="_x0000_s1027" type="#_x0000_t202" style="position:absolute;left:0;text-align:left;margin-left:-40.2pt;margin-top:341.35pt;width:136.2pt;height:94.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" fillcolor="white [3201]" stroked="f" strokeweight=".5pt">
                <v:textbox>
                  <w:txbxContent>
                    <w:p w:rsidR="00B139EB" w:rsidRDefault="00B139EB"/>
                  </w:txbxContent>
                </v:textbox>
              </v:shape>
            </w:pict>
          </mc:Fallback>
        </mc:AlternateContent>
      </w:r>
      <w:r w:rsidR="00700ADD" w:rsidRPr="00D4242C">
        <w:rPr>
          <w:b/>
          <w:color w:val="1F3864" w:themeColor="accent5" w:themeShade="80"/>
          <w:sz w:val="140"/>
          <w:szCs w:val="140"/>
        </w:rPr>
        <w:t>NQT Induction Tutor Guide</w:t>
      </w:r>
    </w:p>
    <w:p w:rsidR="00E223D8" w:rsidRDefault="00E223D8" w:rsidP="007256FD">
      <w:pPr>
        <w:tabs>
          <w:tab w:val="left" w:pos="0"/>
        </w:tabs>
        <w:jc w:val="center"/>
        <w:rPr>
          <w:b/>
          <w:color w:val="1F3864" w:themeColor="accent5" w:themeShade="80"/>
          <w:sz w:val="140"/>
          <w:szCs w:val="140"/>
        </w:rPr>
      </w:pPr>
    </w:p>
    <w:p w:rsidR="00E223D8" w:rsidRDefault="00E223D8" w:rsidP="007256FD">
      <w:pPr>
        <w:tabs>
          <w:tab w:val="left" w:pos="0"/>
        </w:tabs>
        <w:jc w:val="center"/>
        <w:rPr>
          <w:b/>
          <w:color w:val="1F3864" w:themeColor="accent5" w:themeShade="80"/>
          <w:sz w:val="140"/>
          <w:szCs w:val="140"/>
        </w:rPr>
      </w:pPr>
      <w:r>
        <w:rPr>
          <w:rFonts w:ascii="Calibri" w:hAnsi="Calibri" w:cs="Calibri"/>
          <w:noProof/>
          <w:sz w:val="20"/>
          <w:lang w:eastAsia="en-GB"/>
        </w:rPr>
        <w:drawing>
          <wp:inline distT="0" distB="0" distL="0" distR="0">
            <wp:extent cx="2619375" cy="7334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733425"/>
                    </a:xfrm>
                    <a:prstGeom prst="rect">
                      <a:avLst/>
                    </a:prstGeom>
                    <a:noFill/>
                    <a:ln>
                      <a:noFill/>
                    </a:ln>
                  </pic:spPr>
                </pic:pic>
              </a:graphicData>
            </a:graphic>
          </wp:inline>
        </w:drawing>
      </w:r>
    </w:p>
    <w:p w:rsidR="00E223D8" w:rsidRPr="007256FD" w:rsidRDefault="00E223D8" w:rsidP="007256FD">
      <w:pPr>
        <w:tabs>
          <w:tab w:val="left" w:pos="0"/>
        </w:tabs>
        <w:jc w:val="center"/>
        <w:rPr>
          <w:b/>
          <w:sz w:val="140"/>
          <w:szCs w:val="140"/>
        </w:rPr>
        <w:sectPr w:rsidR="00E223D8" w:rsidRPr="007256FD" w:rsidSect="00D424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272" w:bottom="1440" w:left="1560" w:header="708" w:footer="708" w:gutter="0"/>
          <w:pgBorders w:display="firstPage" w:offsetFrom="page">
            <w:top w:val="triple" w:sz="4" w:space="24" w:color="2F5496" w:themeColor="accent5" w:themeShade="BF"/>
            <w:left w:val="triple" w:sz="4" w:space="24" w:color="2F5496" w:themeColor="accent5" w:themeShade="BF"/>
            <w:bottom w:val="triple" w:sz="4" w:space="24" w:color="2F5496" w:themeColor="accent5" w:themeShade="BF"/>
            <w:right w:val="triple" w:sz="4" w:space="24" w:color="2F5496" w:themeColor="accent5" w:themeShade="BF"/>
          </w:pgBorders>
          <w:cols w:space="708"/>
          <w:docGrid w:linePitch="360"/>
        </w:sectPr>
      </w:pPr>
    </w:p>
    <w:p w:rsidR="00AC006C" w:rsidRDefault="00700ADD" w:rsidP="00C626BD">
      <w:pPr>
        <w:tabs>
          <w:tab w:val="left" w:pos="0"/>
        </w:tabs>
        <w:rPr>
          <w:b/>
          <w:sz w:val="32"/>
          <w:szCs w:val="32"/>
        </w:rPr>
      </w:pPr>
      <w:r>
        <w:rPr>
          <w:b/>
          <w:sz w:val="32"/>
          <w:szCs w:val="32"/>
        </w:rPr>
        <w:lastRenderedPageBreak/>
        <w:t>Contents</w:t>
      </w:r>
    </w:p>
    <w:p w:rsidR="009910D2" w:rsidRDefault="009910D2" w:rsidP="00C626BD">
      <w:pPr>
        <w:tabs>
          <w:tab w:val="left" w:pos="0"/>
        </w:tabs>
        <w:rPr>
          <w:b/>
          <w:color w:val="1F3864" w:themeColor="accent5" w:themeShade="80"/>
          <w:sz w:val="32"/>
          <w:szCs w:val="32"/>
        </w:rPr>
      </w:pPr>
    </w:p>
    <w:p w:rsidR="00C454BB" w:rsidRPr="00C454BB" w:rsidRDefault="00C454BB" w:rsidP="00C454BB">
      <w:pPr>
        <w:tabs>
          <w:tab w:val="left" w:pos="0"/>
        </w:tabs>
        <w:spacing w:after="0" w:line="240" w:lineRule="auto"/>
        <w:rPr>
          <w:b/>
          <w:color w:val="1F3864" w:themeColor="accent5" w:themeShade="80"/>
          <w:sz w:val="28"/>
          <w:szCs w:val="28"/>
        </w:rPr>
      </w:pPr>
      <w:r w:rsidRPr="00C454BB">
        <w:rPr>
          <w:b/>
          <w:color w:val="1F3864" w:themeColor="accent5" w:themeShade="80"/>
          <w:sz w:val="28"/>
          <w:szCs w:val="28"/>
        </w:rPr>
        <w:t>NQT Induction</w:t>
      </w:r>
      <w:r>
        <w:rPr>
          <w:b/>
          <w:color w:val="1F3864" w:themeColor="accent5" w:themeShade="80"/>
          <w:sz w:val="28"/>
          <w:szCs w:val="28"/>
        </w:rPr>
        <w:tab/>
      </w:r>
      <w:r>
        <w:rPr>
          <w:b/>
          <w:color w:val="1F3864" w:themeColor="accent5" w:themeShade="80"/>
          <w:sz w:val="28"/>
          <w:szCs w:val="28"/>
        </w:rPr>
        <w:tab/>
      </w:r>
      <w:r>
        <w:rPr>
          <w:b/>
          <w:color w:val="1F3864" w:themeColor="accent5" w:themeShade="80"/>
          <w:sz w:val="28"/>
          <w:szCs w:val="28"/>
        </w:rPr>
        <w:tab/>
      </w:r>
      <w:r>
        <w:rPr>
          <w:b/>
          <w:color w:val="1F3864" w:themeColor="accent5" w:themeShade="80"/>
          <w:sz w:val="28"/>
          <w:szCs w:val="28"/>
        </w:rPr>
        <w:tab/>
      </w:r>
      <w:r>
        <w:rPr>
          <w:b/>
          <w:color w:val="1F3864" w:themeColor="accent5" w:themeShade="80"/>
          <w:sz w:val="28"/>
          <w:szCs w:val="28"/>
        </w:rPr>
        <w:tab/>
      </w:r>
      <w:r>
        <w:rPr>
          <w:b/>
          <w:color w:val="1F3864" w:themeColor="accent5" w:themeShade="80"/>
          <w:sz w:val="28"/>
          <w:szCs w:val="28"/>
        </w:rPr>
        <w:tab/>
      </w:r>
      <w:r>
        <w:rPr>
          <w:b/>
          <w:color w:val="1F3864" w:themeColor="accent5" w:themeShade="80"/>
          <w:sz w:val="28"/>
          <w:szCs w:val="28"/>
        </w:rPr>
        <w:tab/>
      </w:r>
      <w:r>
        <w:rPr>
          <w:b/>
          <w:color w:val="1F3864" w:themeColor="accent5" w:themeShade="80"/>
          <w:sz w:val="28"/>
          <w:szCs w:val="28"/>
        </w:rPr>
        <w:tab/>
      </w:r>
      <w:r>
        <w:rPr>
          <w:b/>
          <w:color w:val="1F3864" w:themeColor="accent5" w:themeShade="80"/>
          <w:sz w:val="28"/>
          <w:szCs w:val="28"/>
        </w:rPr>
        <w:tab/>
      </w:r>
      <w:r>
        <w:rPr>
          <w:b/>
          <w:color w:val="1F3864" w:themeColor="accent5" w:themeShade="80"/>
          <w:sz w:val="28"/>
          <w:szCs w:val="28"/>
        </w:rPr>
        <w:tab/>
        <w:t xml:space="preserve">  3</w:t>
      </w:r>
    </w:p>
    <w:p w:rsidR="00C454BB" w:rsidRPr="00C454BB" w:rsidRDefault="00C454BB" w:rsidP="00C454BB">
      <w:pPr>
        <w:pStyle w:val="Default"/>
        <w:tabs>
          <w:tab w:val="left" w:pos="0"/>
        </w:tabs>
        <w:rPr>
          <w:rFonts w:asciiTheme="minorHAnsi" w:hAnsiTheme="minorHAnsi"/>
          <w:b/>
          <w:bCs/>
          <w:color w:val="DA2B00"/>
          <w:sz w:val="28"/>
          <w:szCs w:val="28"/>
        </w:rPr>
      </w:pPr>
    </w:p>
    <w:p w:rsidR="00C454BB" w:rsidRPr="00C454BB" w:rsidRDefault="00C454BB" w:rsidP="00C454BB">
      <w:pPr>
        <w:pStyle w:val="Default"/>
        <w:tabs>
          <w:tab w:val="left" w:pos="0"/>
        </w:tabs>
        <w:rPr>
          <w:rFonts w:asciiTheme="minorHAnsi" w:hAnsiTheme="minorHAnsi"/>
          <w:b/>
          <w:bCs/>
          <w:color w:val="DA2B00"/>
          <w:sz w:val="28"/>
          <w:szCs w:val="28"/>
        </w:rPr>
      </w:pPr>
      <w:r w:rsidRPr="00C454BB">
        <w:rPr>
          <w:rFonts w:asciiTheme="minorHAnsi" w:hAnsiTheme="minorHAnsi"/>
          <w:b/>
          <w:bCs/>
          <w:color w:val="DA2B00"/>
          <w:sz w:val="28"/>
          <w:szCs w:val="28"/>
        </w:rPr>
        <w:t>The role of the induction tutor</w:t>
      </w:r>
      <w:r>
        <w:rPr>
          <w:rFonts w:asciiTheme="minorHAnsi" w:hAnsiTheme="minorHAnsi"/>
          <w:b/>
          <w:bCs/>
          <w:color w:val="DA2B00"/>
          <w:sz w:val="28"/>
          <w:szCs w:val="28"/>
        </w:rPr>
        <w:tab/>
      </w:r>
      <w:r>
        <w:rPr>
          <w:rFonts w:asciiTheme="minorHAnsi" w:hAnsiTheme="minorHAnsi"/>
          <w:b/>
          <w:bCs/>
          <w:color w:val="DA2B00"/>
          <w:sz w:val="28"/>
          <w:szCs w:val="28"/>
        </w:rPr>
        <w:tab/>
      </w:r>
      <w:r>
        <w:rPr>
          <w:rFonts w:asciiTheme="minorHAnsi" w:hAnsiTheme="minorHAnsi"/>
          <w:b/>
          <w:bCs/>
          <w:color w:val="DA2B00"/>
          <w:sz w:val="28"/>
          <w:szCs w:val="28"/>
        </w:rPr>
        <w:tab/>
      </w:r>
      <w:r>
        <w:rPr>
          <w:rFonts w:asciiTheme="minorHAnsi" w:hAnsiTheme="minorHAnsi"/>
          <w:b/>
          <w:bCs/>
          <w:color w:val="DA2B00"/>
          <w:sz w:val="28"/>
          <w:szCs w:val="28"/>
        </w:rPr>
        <w:tab/>
      </w:r>
      <w:r>
        <w:rPr>
          <w:rFonts w:asciiTheme="minorHAnsi" w:hAnsiTheme="minorHAnsi"/>
          <w:b/>
          <w:bCs/>
          <w:color w:val="DA2B00"/>
          <w:sz w:val="28"/>
          <w:szCs w:val="28"/>
        </w:rPr>
        <w:tab/>
      </w:r>
      <w:r>
        <w:rPr>
          <w:rFonts w:asciiTheme="minorHAnsi" w:hAnsiTheme="minorHAnsi"/>
          <w:b/>
          <w:bCs/>
          <w:color w:val="DA2B00"/>
          <w:sz w:val="28"/>
          <w:szCs w:val="28"/>
        </w:rPr>
        <w:tab/>
      </w:r>
      <w:r>
        <w:rPr>
          <w:rFonts w:asciiTheme="minorHAnsi" w:hAnsiTheme="minorHAnsi"/>
          <w:b/>
          <w:bCs/>
          <w:color w:val="DA2B00"/>
          <w:sz w:val="28"/>
          <w:szCs w:val="28"/>
        </w:rPr>
        <w:tab/>
      </w:r>
      <w:r>
        <w:rPr>
          <w:rFonts w:asciiTheme="minorHAnsi" w:hAnsiTheme="minorHAnsi"/>
          <w:b/>
          <w:bCs/>
          <w:color w:val="DA2B00"/>
          <w:sz w:val="28"/>
          <w:szCs w:val="28"/>
        </w:rPr>
        <w:tab/>
        <w:t xml:space="preserve">  5</w:t>
      </w:r>
    </w:p>
    <w:p w:rsidR="00C454BB" w:rsidRPr="00C454BB" w:rsidRDefault="00C454BB" w:rsidP="00C454BB">
      <w:pPr>
        <w:pStyle w:val="Default"/>
        <w:tabs>
          <w:tab w:val="left" w:pos="0"/>
        </w:tabs>
        <w:rPr>
          <w:rFonts w:asciiTheme="minorHAnsi" w:hAnsiTheme="minorHAnsi"/>
          <w:b/>
          <w:bCs/>
          <w:color w:val="3163CC"/>
          <w:sz w:val="28"/>
          <w:szCs w:val="28"/>
        </w:rPr>
      </w:pPr>
    </w:p>
    <w:p w:rsidR="00C454BB" w:rsidRPr="00C454BB" w:rsidRDefault="00C454BB" w:rsidP="00C454BB">
      <w:pPr>
        <w:pStyle w:val="Default"/>
        <w:tabs>
          <w:tab w:val="left" w:pos="0"/>
        </w:tabs>
        <w:rPr>
          <w:rFonts w:asciiTheme="minorHAnsi" w:hAnsiTheme="minorHAnsi"/>
          <w:b/>
          <w:bCs/>
          <w:color w:val="3163CC"/>
          <w:sz w:val="28"/>
          <w:szCs w:val="28"/>
        </w:rPr>
      </w:pPr>
      <w:r w:rsidRPr="00C454BB">
        <w:rPr>
          <w:rFonts w:asciiTheme="minorHAnsi" w:hAnsiTheme="minorHAnsi"/>
          <w:b/>
          <w:bCs/>
          <w:color w:val="3163CC"/>
          <w:sz w:val="28"/>
          <w:szCs w:val="28"/>
        </w:rPr>
        <w:t>Personalising the induction programme</w:t>
      </w:r>
      <w:r>
        <w:rPr>
          <w:rFonts w:asciiTheme="minorHAnsi" w:hAnsiTheme="minorHAnsi"/>
          <w:b/>
          <w:bCs/>
          <w:color w:val="3163CC"/>
          <w:sz w:val="28"/>
          <w:szCs w:val="28"/>
        </w:rPr>
        <w:tab/>
      </w:r>
      <w:r>
        <w:rPr>
          <w:rFonts w:asciiTheme="minorHAnsi" w:hAnsiTheme="minorHAnsi"/>
          <w:b/>
          <w:bCs/>
          <w:color w:val="3163CC"/>
          <w:sz w:val="28"/>
          <w:szCs w:val="28"/>
        </w:rPr>
        <w:tab/>
      </w:r>
      <w:r>
        <w:rPr>
          <w:rFonts w:asciiTheme="minorHAnsi" w:hAnsiTheme="minorHAnsi"/>
          <w:b/>
          <w:bCs/>
          <w:color w:val="3163CC"/>
          <w:sz w:val="28"/>
          <w:szCs w:val="28"/>
        </w:rPr>
        <w:tab/>
      </w:r>
      <w:r>
        <w:rPr>
          <w:rFonts w:asciiTheme="minorHAnsi" w:hAnsiTheme="minorHAnsi"/>
          <w:b/>
          <w:bCs/>
          <w:color w:val="3163CC"/>
          <w:sz w:val="28"/>
          <w:szCs w:val="28"/>
        </w:rPr>
        <w:tab/>
      </w:r>
      <w:r>
        <w:rPr>
          <w:rFonts w:asciiTheme="minorHAnsi" w:hAnsiTheme="minorHAnsi"/>
          <w:b/>
          <w:bCs/>
          <w:color w:val="3163CC"/>
          <w:sz w:val="28"/>
          <w:szCs w:val="28"/>
        </w:rPr>
        <w:tab/>
      </w:r>
      <w:r>
        <w:rPr>
          <w:rFonts w:asciiTheme="minorHAnsi" w:hAnsiTheme="minorHAnsi"/>
          <w:b/>
          <w:bCs/>
          <w:color w:val="3163CC"/>
          <w:sz w:val="28"/>
          <w:szCs w:val="28"/>
        </w:rPr>
        <w:tab/>
        <w:t xml:space="preserve">  7</w:t>
      </w:r>
    </w:p>
    <w:p w:rsidR="00C454BB" w:rsidRPr="00C454BB" w:rsidRDefault="00C454BB" w:rsidP="00C454BB">
      <w:pPr>
        <w:pStyle w:val="Default"/>
        <w:tabs>
          <w:tab w:val="left" w:pos="0"/>
        </w:tabs>
        <w:rPr>
          <w:rFonts w:asciiTheme="minorHAnsi" w:hAnsiTheme="minorHAnsi"/>
          <w:b/>
          <w:bCs/>
          <w:color w:val="9ACC00"/>
          <w:sz w:val="28"/>
          <w:szCs w:val="28"/>
        </w:rPr>
      </w:pPr>
    </w:p>
    <w:p w:rsidR="00C454BB" w:rsidRPr="00C454BB" w:rsidRDefault="00C454BB" w:rsidP="00C454BB">
      <w:pPr>
        <w:pStyle w:val="Default"/>
        <w:tabs>
          <w:tab w:val="left" w:pos="0"/>
        </w:tabs>
        <w:rPr>
          <w:rFonts w:asciiTheme="minorHAnsi" w:hAnsiTheme="minorHAnsi"/>
          <w:b/>
          <w:bCs/>
          <w:color w:val="9ACC00"/>
          <w:sz w:val="28"/>
          <w:szCs w:val="28"/>
        </w:rPr>
      </w:pPr>
      <w:r w:rsidRPr="00C454BB">
        <w:rPr>
          <w:rFonts w:asciiTheme="minorHAnsi" w:hAnsiTheme="minorHAnsi"/>
          <w:b/>
          <w:bCs/>
          <w:color w:val="9ACC00"/>
          <w:sz w:val="28"/>
          <w:szCs w:val="28"/>
        </w:rPr>
        <w:t>Reviews and formal assessment</w:t>
      </w:r>
      <w:r>
        <w:rPr>
          <w:rFonts w:asciiTheme="minorHAnsi" w:hAnsiTheme="minorHAnsi"/>
          <w:b/>
          <w:bCs/>
          <w:color w:val="9ACC00"/>
          <w:sz w:val="28"/>
          <w:szCs w:val="28"/>
        </w:rPr>
        <w:tab/>
      </w:r>
      <w:r>
        <w:rPr>
          <w:rFonts w:asciiTheme="minorHAnsi" w:hAnsiTheme="minorHAnsi"/>
          <w:b/>
          <w:bCs/>
          <w:color w:val="9ACC00"/>
          <w:sz w:val="28"/>
          <w:szCs w:val="28"/>
        </w:rPr>
        <w:tab/>
      </w:r>
      <w:r>
        <w:rPr>
          <w:rFonts w:asciiTheme="minorHAnsi" w:hAnsiTheme="minorHAnsi"/>
          <w:b/>
          <w:bCs/>
          <w:color w:val="9ACC00"/>
          <w:sz w:val="28"/>
          <w:szCs w:val="28"/>
        </w:rPr>
        <w:tab/>
      </w:r>
      <w:r>
        <w:rPr>
          <w:rFonts w:asciiTheme="minorHAnsi" w:hAnsiTheme="minorHAnsi"/>
          <w:b/>
          <w:bCs/>
          <w:color w:val="9ACC00"/>
          <w:sz w:val="28"/>
          <w:szCs w:val="28"/>
        </w:rPr>
        <w:tab/>
      </w:r>
      <w:r>
        <w:rPr>
          <w:rFonts w:asciiTheme="minorHAnsi" w:hAnsiTheme="minorHAnsi"/>
          <w:b/>
          <w:bCs/>
          <w:color w:val="9ACC00"/>
          <w:sz w:val="28"/>
          <w:szCs w:val="28"/>
        </w:rPr>
        <w:tab/>
      </w:r>
      <w:r>
        <w:rPr>
          <w:rFonts w:asciiTheme="minorHAnsi" w:hAnsiTheme="minorHAnsi"/>
          <w:b/>
          <w:bCs/>
          <w:color w:val="9ACC00"/>
          <w:sz w:val="28"/>
          <w:szCs w:val="28"/>
        </w:rPr>
        <w:tab/>
      </w:r>
      <w:r>
        <w:rPr>
          <w:rFonts w:asciiTheme="minorHAnsi" w:hAnsiTheme="minorHAnsi"/>
          <w:b/>
          <w:bCs/>
          <w:color w:val="9ACC00"/>
          <w:sz w:val="28"/>
          <w:szCs w:val="28"/>
        </w:rPr>
        <w:tab/>
        <w:t>10</w:t>
      </w:r>
    </w:p>
    <w:p w:rsidR="00C454BB" w:rsidRPr="00C454BB" w:rsidRDefault="00C454BB" w:rsidP="00C454BB">
      <w:pPr>
        <w:pStyle w:val="Default"/>
        <w:tabs>
          <w:tab w:val="left" w:pos="0"/>
        </w:tabs>
        <w:rPr>
          <w:rFonts w:asciiTheme="minorHAnsi" w:hAnsiTheme="minorHAnsi"/>
          <w:b/>
          <w:bCs/>
          <w:color w:val="9ACC00"/>
          <w:sz w:val="28"/>
          <w:szCs w:val="28"/>
        </w:rPr>
      </w:pPr>
    </w:p>
    <w:p w:rsidR="00C454BB" w:rsidRPr="00C454BB" w:rsidRDefault="00C454BB" w:rsidP="00C454BB">
      <w:pPr>
        <w:tabs>
          <w:tab w:val="left" w:pos="0"/>
        </w:tabs>
        <w:autoSpaceDE w:val="0"/>
        <w:autoSpaceDN w:val="0"/>
        <w:adjustRightInd w:val="0"/>
        <w:spacing w:after="0" w:line="240" w:lineRule="auto"/>
        <w:rPr>
          <w:rFonts w:cs="Arial"/>
          <w:b/>
          <w:bCs/>
          <w:color w:val="A28000"/>
          <w:sz w:val="28"/>
          <w:szCs w:val="28"/>
        </w:rPr>
      </w:pPr>
      <w:r>
        <w:rPr>
          <w:rFonts w:cs="Arial"/>
          <w:b/>
          <w:bCs/>
          <w:color w:val="A28000"/>
          <w:sz w:val="28"/>
          <w:szCs w:val="28"/>
        </w:rPr>
        <w:t>Appendices</w:t>
      </w:r>
    </w:p>
    <w:p w:rsidR="00C454BB" w:rsidRPr="00C454BB" w:rsidRDefault="00C454BB" w:rsidP="00C454BB">
      <w:pPr>
        <w:tabs>
          <w:tab w:val="left" w:pos="0"/>
        </w:tabs>
        <w:autoSpaceDE w:val="0"/>
        <w:autoSpaceDN w:val="0"/>
        <w:adjustRightInd w:val="0"/>
        <w:spacing w:after="0" w:line="240" w:lineRule="auto"/>
        <w:rPr>
          <w:rFonts w:cs="Arial"/>
          <w:b/>
          <w:bCs/>
          <w:color w:val="A28000"/>
          <w:sz w:val="28"/>
          <w:szCs w:val="28"/>
        </w:rPr>
      </w:pPr>
      <w:r w:rsidRPr="00C454BB">
        <w:rPr>
          <w:rFonts w:cs="Arial"/>
          <w:b/>
          <w:bCs/>
          <w:color w:val="A28000"/>
          <w:sz w:val="28"/>
          <w:szCs w:val="28"/>
        </w:rPr>
        <w:t>Appendix 1 – Action in the event of unsatisfactory progress</w:t>
      </w:r>
      <w:r>
        <w:rPr>
          <w:rFonts w:cs="Arial"/>
          <w:b/>
          <w:bCs/>
          <w:color w:val="A28000"/>
          <w:sz w:val="28"/>
          <w:szCs w:val="28"/>
        </w:rPr>
        <w:tab/>
      </w:r>
      <w:r>
        <w:rPr>
          <w:rFonts w:cs="Arial"/>
          <w:b/>
          <w:bCs/>
          <w:color w:val="A28000"/>
          <w:sz w:val="28"/>
          <w:szCs w:val="28"/>
        </w:rPr>
        <w:tab/>
      </w:r>
      <w:r>
        <w:rPr>
          <w:rFonts w:cs="Arial"/>
          <w:b/>
          <w:bCs/>
          <w:color w:val="A28000"/>
          <w:sz w:val="28"/>
          <w:szCs w:val="28"/>
        </w:rPr>
        <w:tab/>
        <w:t>13</w:t>
      </w:r>
    </w:p>
    <w:p w:rsidR="00C454BB" w:rsidRDefault="00C454BB" w:rsidP="00C454BB">
      <w:pPr>
        <w:tabs>
          <w:tab w:val="left" w:pos="0"/>
        </w:tabs>
        <w:autoSpaceDE w:val="0"/>
        <w:autoSpaceDN w:val="0"/>
        <w:adjustRightInd w:val="0"/>
        <w:spacing w:after="0" w:line="240" w:lineRule="auto"/>
        <w:rPr>
          <w:rFonts w:cs="Arial"/>
          <w:b/>
          <w:bCs/>
          <w:color w:val="A28000"/>
          <w:sz w:val="28"/>
          <w:szCs w:val="28"/>
        </w:rPr>
      </w:pPr>
      <w:r w:rsidRPr="00C454BB">
        <w:rPr>
          <w:rFonts w:cs="Arial"/>
          <w:b/>
          <w:bCs/>
          <w:color w:val="A28000"/>
          <w:sz w:val="28"/>
          <w:szCs w:val="28"/>
        </w:rPr>
        <w:t>Appendix 2 – Planning and preparing an NQT’s personalised</w:t>
      </w:r>
    </w:p>
    <w:p w:rsidR="00C454BB" w:rsidRPr="00C454BB" w:rsidRDefault="00C454BB" w:rsidP="00C454BB">
      <w:pPr>
        <w:tabs>
          <w:tab w:val="left" w:pos="0"/>
        </w:tabs>
        <w:autoSpaceDE w:val="0"/>
        <w:autoSpaceDN w:val="0"/>
        <w:adjustRightInd w:val="0"/>
        <w:spacing w:after="0" w:line="240" w:lineRule="auto"/>
        <w:rPr>
          <w:rFonts w:cs="Arial"/>
          <w:b/>
          <w:bCs/>
          <w:color w:val="A28000"/>
          <w:sz w:val="28"/>
          <w:szCs w:val="28"/>
        </w:rPr>
      </w:pPr>
      <w:r w:rsidRPr="00C454BB">
        <w:rPr>
          <w:rFonts w:cs="Arial"/>
          <w:b/>
          <w:bCs/>
          <w:color w:val="A28000"/>
          <w:sz w:val="28"/>
          <w:szCs w:val="28"/>
        </w:rPr>
        <w:t xml:space="preserve">induction programme </w:t>
      </w:r>
      <w:r>
        <w:rPr>
          <w:rFonts w:cs="Arial"/>
          <w:b/>
          <w:bCs/>
          <w:color w:val="A28000"/>
          <w:sz w:val="28"/>
          <w:szCs w:val="28"/>
        </w:rPr>
        <w:tab/>
      </w:r>
      <w:r>
        <w:rPr>
          <w:rFonts w:cs="Arial"/>
          <w:b/>
          <w:bCs/>
          <w:color w:val="A28000"/>
          <w:sz w:val="28"/>
          <w:szCs w:val="28"/>
        </w:rPr>
        <w:tab/>
      </w:r>
      <w:r>
        <w:rPr>
          <w:rFonts w:cs="Arial"/>
          <w:b/>
          <w:bCs/>
          <w:color w:val="A28000"/>
          <w:sz w:val="28"/>
          <w:szCs w:val="28"/>
        </w:rPr>
        <w:tab/>
      </w:r>
      <w:r>
        <w:rPr>
          <w:rFonts w:cs="Arial"/>
          <w:b/>
          <w:bCs/>
          <w:color w:val="A28000"/>
          <w:sz w:val="28"/>
          <w:szCs w:val="28"/>
        </w:rPr>
        <w:tab/>
      </w:r>
      <w:r>
        <w:rPr>
          <w:rFonts w:cs="Arial"/>
          <w:b/>
          <w:bCs/>
          <w:color w:val="A28000"/>
          <w:sz w:val="28"/>
          <w:szCs w:val="28"/>
        </w:rPr>
        <w:tab/>
      </w:r>
      <w:r>
        <w:rPr>
          <w:rFonts w:cs="Arial"/>
          <w:b/>
          <w:bCs/>
          <w:color w:val="A28000"/>
          <w:sz w:val="28"/>
          <w:szCs w:val="28"/>
        </w:rPr>
        <w:tab/>
      </w:r>
      <w:r>
        <w:rPr>
          <w:rFonts w:cs="Arial"/>
          <w:b/>
          <w:bCs/>
          <w:color w:val="A28000"/>
          <w:sz w:val="28"/>
          <w:szCs w:val="28"/>
        </w:rPr>
        <w:tab/>
      </w:r>
      <w:r>
        <w:rPr>
          <w:rFonts w:cs="Arial"/>
          <w:b/>
          <w:bCs/>
          <w:color w:val="A28000"/>
          <w:sz w:val="28"/>
          <w:szCs w:val="28"/>
        </w:rPr>
        <w:tab/>
      </w:r>
      <w:r>
        <w:rPr>
          <w:rFonts w:cs="Arial"/>
          <w:b/>
          <w:bCs/>
          <w:color w:val="A28000"/>
          <w:sz w:val="28"/>
          <w:szCs w:val="28"/>
        </w:rPr>
        <w:tab/>
        <w:t>14</w:t>
      </w:r>
    </w:p>
    <w:p w:rsidR="00C454BB" w:rsidRPr="00C454BB" w:rsidRDefault="00C454BB" w:rsidP="00C454BB">
      <w:pPr>
        <w:pStyle w:val="Default"/>
        <w:tabs>
          <w:tab w:val="left" w:pos="0"/>
        </w:tabs>
        <w:rPr>
          <w:rFonts w:asciiTheme="minorHAnsi" w:hAnsiTheme="minorHAnsi"/>
          <w:b/>
          <w:bCs/>
          <w:color w:val="A28000"/>
          <w:sz w:val="28"/>
          <w:szCs w:val="28"/>
        </w:rPr>
      </w:pPr>
      <w:r w:rsidRPr="00C454BB">
        <w:rPr>
          <w:rFonts w:asciiTheme="minorHAnsi" w:hAnsiTheme="minorHAnsi"/>
          <w:b/>
          <w:bCs/>
          <w:color w:val="A28000"/>
          <w:sz w:val="28"/>
          <w:szCs w:val="28"/>
        </w:rPr>
        <w:t xml:space="preserve">Appendix 3 – Agreeing objectives and action plans with NQTs </w:t>
      </w:r>
      <w:r>
        <w:rPr>
          <w:rFonts w:asciiTheme="minorHAnsi" w:hAnsiTheme="minorHAnsi"/>
          <w:b/>
          <w:bCs/>
          <w:color w:val="A28000"/>
          <w:sz w:val="28"/>
          <w:szCs w:val="28"/>
        </w:rPr>
        <w:tab/>
      </w:r>
      <w:r>
        <w:rPr>
          <w:rFonts w:asciiTheme="minorHAnsi" w:hAnsiTheme="minorHAnsi"/>
          <w:b/>
          <w:bCs/>
          <w:color w:val="A28000"/>
          <w:sz w:val="28"/>
          <w:szCs w:val="28"/>
        </w:rPr>
        <w:tab/>
      </w:r>
      <w:r>
        <w:rPr>
          <w:rFonts w:asciiTheme="minorHAnsi" w:hAnsiTheme="minorHAnsi"/>
          <w:b/>
          <w:bCs/>
          <w:color w:val="A28000"/>
          <w:sz w:val="28"/>
          <w:szCs w:val="28"/>
        </w:rPr>
        <w:tab/>
        <w:t>16</w:t>
      </w:r>
    </w:p>
    <w:p w:rsidR="00C454BB" w:rsidRPr="00C454BB" w:rsidRDefault="00C454BB" w:rsidP="00C454BB">
      <w:pPr>
        <w:pStyle w:val="Default"/>
        <w:tabs>
          <w:tab w:val="left" w:pos="0"/>
        </w:tabs>
        <w:ind w:right="93"/>
        <w:rPr>
          <w:rFonts w:asciiTheme="minorHAnsi" w:hAnsiTheme="minorHAnsi"/>
          <w:b/>
          <w:bCs/>
          <w:color w:val="A28000"/>
          <w:sz w:val="28"/>
          <w:szCs w:val="28"/>
        </w:rPr>
      </w:pPr>
      <w:r w:rsidRPr="00C454BB">
        <w:rPr>
          <w:rFonts w:asciiTheme="minorHAnsi" w:hAnsiTheme="minorHAnsi"/>
          <w:b/>
          <w:bCs/>
          <w:color w:val="A28000"/>
          <w:sz w:val="28"/>
          <w:szCs w:val="28"/>
        </w:rPr>
        <w:t xml:space="preserve">Appendix 4 – Observing the classroom practice of NQTs </w:t>
      </w:r>
      <w:r>
        <w:rPr>
          <w:rFonts w:asciiTheme="minorHAnsi" w:hAnsiTheme="minorHAnsi"/>
          <w:b/>
          <w:bCs/>
          <w:color w:val="A28000"/>
          <w:sz w:val="28"/>
          <w:szCs w:val="28"/>
        </w:rPr>
        <w:tab/>
      </w:r>
      <w:r>
        <w:rPr>
          <w:rFonts w:asciiTheme="minorHAnsi" w:hAnsiTheme="minorHAnsi"/>
          <w:b/>
          <w:bCs/>
          <w:color w:val="A28000"/>
          <w:sz w:val="28"/>
          <w:szCs w:val="28"/>
        </w:rPr>
        <w:tab/>
      </w:r>
      <w:r>
        <w:rPr>
          <w:rFonts w:asciiTheme="minorHAnsi" w:hAnsiTheme="minorHAnsi"/>
          <w:b/>
          <w:bCs/>
          <w:color w:val="A28000"/>
          <w:sz w:val="28"/>
          <w:szCs w:val="28"/>
        </w:rPr>
        <w:tab/>
        <w:t>19</w:t>
      </w:r>
    </w:p>
    <w:p w:rsidR="00C454BB" w:rsidRDefault="00C454BB" w:rsidP="00C454BB">
      <w:pPr>
        <w:pStyle w:val="Default"/>
        <w:tabs>
          <w:tab w:val="left" w:pos="567"/>
        </w:tabs>
        <w:ind w:right="-140"/>
        <w:rPr>
          <w:rFonts w:asciiTheme="minorHAnsi" w:hAnsiTheme="minorHAnsi"/>
          <w:b/>
          <w:bCs/>
          <w:color w:val="A28000"/>
          <w:sz w:val="28"/>
          <w:szCs w:val="28"/>
        </w:rPr>
      </w:pPr>
      <w:r w:rsidRPr="00C454BB">
        <w:rPr>
          <w:rFonts w:asciiTheme="minorHAnsi" w:hAnsiTheme="minorHAnsi"/>
          <w:b/>
          <w:bCs/>
          <w:color w:val="A28000"/>
          <w:sz w:val="28"/>
          <w:szCs w:val="28"/>
        </w:rPr>
        <w:t xml:space="preserve">Appendix 5 – Monitoring NQTs’ progress against standards: </w:t>
      </w:r>
    </w:p>
    <w:p w:rsidR="00C454BB" w:rsidRPr="00C454BB" w:rsidRDefault="00C454BB" w:rsidP="00C454BB">
      <w:pPr>
        <w:pStyle w:val="Default"/>
        <w:tabs>
          <w:tab w:val="left" w:pos="567"/>
        </w:tabs>
        <w:ind w:right="-140"/>
        <w:rPr>
          <w:rFonts w:asciiTheme="minorHAnsi" w:hAnsiTheme="minorHAnsi"/>
          <w:b/>
          <w:bCs/>
          <w:color w:val="A28000"/>
          <w:sz w:val="28"/>
          <w:szCs w:val="28"/>
        </w:rPr>
      </w:pPr>
      <w:r w:rsidRPr="00C454BB">
        <w:rPr>
          <w:rFonts w:asciiTheme="minorHAnsi" w:hAnsiTheme="minorHAnsi"/>
          <w:b/>
          <w:bCs/>
          <w:color w:val="A28000"/>
          <w:sz w:val="28"/>
          <w:szCs w:val="28"/>
        </w:rPr>
        <w:t>professional dialogue</w:t>
      </w:r>
      <w:r w:rsidRPr="00C454BB">
        <w:rPr>
          <w:rFonts w:asciiTheme="minorHAnsi" w:hAnsiTheme="minorHAnsi"/>
          <w:sz w:val="28"/>
          <w:szCs w:val="28"/>
        </w:rPr>
        <w:t xml:space="preserve"> </w:t>
      </w:r>
      <w:r w:rsidRPr="00C454BB">
        <w:rPr>
          <w:rFonts w:asciiTheme="minorHAnsi" w:hAnsiTheme="minorHAnsi"/>
          <w:b/>
          <w:bCs/>
          <w:color w:val="A28000"/>
          <w:sz w:val="28"/>
          <w:szCs w:val="28"/>
        </w:rPr>
        <w:t xml:space="preserve">following lesson observation </w:t>
      </w:r>
      <w:r>
        <w:rPr>
          <w:rFonts w:asciiTheme="minorHAnsi" w:hAnsiTheme="minorHAnsi"/>
          <w:b/>
          <w:bCs/>
          <w:color w:val="A28000"/>
          <w:sz w:val="28"/>
          <w:szCs w:val="28"/>
        </w:rPr>
        <w:tab/>
      </w:r>
      <w:r>
        <w:rPr>
          <w:rFonts w:asciiTheme="minorHAnsi" w:hAnsiTheme="minorHAnsi"/>
          <w:b/>
          <w:bCs/>
          <w:color w:val="A28000"/>
          <w:sz w:val="28"/>
          <w:szCs w:val="28"/>
        </w:rPr>
        <w:tab/>
      </w:r>
      <w:r>
        <w:rPr>
          <w:rFonts w:asciiTheme="minorHAnsi" w:hAnsiTheme="minorHAnsi"/>
          <w:b/>
          <w:bCs/>
          <w:color w:val="A28000"/>
          <w:sz w:val="28"/>
          <w:szCs w:val="28"/>
        </w:rPr>
        <w:tab/>
      </w:r>
      <w:r>
        <w:rPr>
          <w:rFonts w:asciiTheme="minorHAnsi" w:hAnsiTheme="minorHAnsi"/>
          <w:b/>
          <w:bCs/>
          <w:color w:val="A28000"/>
          <w:sz w:val="28"/>
          <w:szCs w:val="28"/>
        </w:rPr>
        <w:tab/>
      </w:r>
      <w:r w:rsidR="00C731D0">
        <w:rPr>
          <w:rFonts w:asciiTheme="minorHAnsi" w:hAnsiTheme="minorHAnsi"/>
          <w:b/>
          <w:bCs/>
          <w:color w:val="A28000"/>
          <w:sz w:val="28"/>
          <w:szCs w:val="28"/>
        </w:rPr>
        <w:t>21</w:t>
      </w:r>
    </w:p>
    <w:p w:rsidR="00C454BB" w:rsidRPr="00C454BB" w:rsidRDefault="00C454BB" w:rsidP="00C454BB">
      <w:pPr>
        <w:pStyle w:val="Default"/>
        <w:tabs>
          <w:tab w:val="left" w:pos="0"/>
        </w:tabs>
        <w:ind w:right="93"/>
        <w:rPr>
          <w:rFonts w:asciiTheme="minorHAnsi" w:hAnsiTheme="minorHAnsi"/>
          <w:b/>
          <w:bCs/>
          <w:color w:val="A28000"/>
          <w:sz w:val="28"/>
          <w:szCs w:val="28"/>
        </w:rPr>
      </w:pPr>
      <w:r w:rsidRPr="00C454BB">
        <w:rPr>
          <w:rFonts w:asciiTheme="minorHAnsi" w:hAnsiTheme="minorHAnsi"/>
          <w:b/>
          <w:bCs/>
          <w:color w:val="A28000"/>
          <w:sz w:val="28"/>
          <w:szCs w:val="28"/>
        </w:rPr>
        <w:t>Appendix 6 – Overview of the induction process</w:t>
      </w:r>
      <w:r w:rsidR="00C76D95">
        <w:rPr>
          <w:rFonts w:asciiTheme="minorHAnsi" w:hAnsiTheme="minorHAnsi"/>
          <w:b/>
          <w:bCs/>
          <w:color w:val="A28000"/>
          <w:sz w:val="28"/>
          <w:szCs w:val="28"/>
        </w:rPr>
        <w:tab/>
      </w:r>
      <w:r w:rsidR="00C76D95">
        <w:rPr>
          <w:rFonts w:asciiTheme="minorHAnsi" w:hAnsiTheme="minorHAnsi"/>
          <w:b/>
          <w:bCs/>
          <w:color w:val="A28000"/>
          <w:sz w:val="28"/>
          <w:szCs w:val="28"/>
        </w:rPr>
        <w:tab/>
      </w:r>
      <w:r w:rsidR="00C76D95">
        <w:rPr>
          <w:rFonts w:asciiTheme="minorHAnsi" w:hAnsiTheme="minorHAnsi"/>
          <w:b/>
          <w:bCs/>
          <w:color w:val="A28000"/>
          <w:sz w:val="28"/>
          <w:szCs w:val="28"/>
        </w:rPr>
        <w:tab/>
      </w:r>
      <w:r w:rsidR="00C76D95">
        <w:rPr>
          <w:rFonts w:asciiTheme="minorHAnsi" w:hAnsiTheme="minorHAnsi"/>
          <w:b/>
          <w:bCs/>
          <w:color w:val="A28000"/>
          <w:sz w:val="28"/>
          <w:szCs w:val="28"/>
        </w:rPr>
        <w:tab/>
      </w:r>
      <w:r w:rsidR="00C76D95">
        <w:rPr>
          <w:rFonts w:asciiTheme="minorHAnsi" w:hAnsiTheme="minorHAnsi"/>
          <w:b/>
          <w:bCs/>
          <w:color w:val="A28000"/>
          <w:sz w:val="28"/>
          <w:szCs w:val="28"/>
        </w:rPr>
        <w:tab/>
        <w:t>24</w:t>
      </w:r>
    </w:p>
    <w:p w:rsidR="00C454BB" w:rsidRPr="00C454BB" w:rsidRDefault="00C454BB" w:rsidP="00C454BB">
      <w:pPr>
        <w:pStyle w:val="Default"/>
        <w:tabs>
          <w:tab w:val="left" w:pos="0"/>
        </w:tabs>
        <w:ind w:right="-140"/>
        <w:rPr>
          <w:rFonts w:asciiTheme="minorHAnsi" w:hAnsiTheme="minorHAnsi"/>
          <w:b/>
          <w:bCs/>
          <w:color w:val="A28000"/>
          <w:sz w:val="28"/>
          <w:szCs w:val="28"/>
        </w:rPr>
      </w:pPr>
      <w:r w:rsidRPr="00C454BB">
        <w:rPr>
          <w:rFonts w:asciiTheme="minorHAnsi" w:hAnsiTheme="minorHAnsi"/>
          <w:b/>
          <w:bCs/>
          <w:color w:val="A28000"/>
          <w:sz w:val="28"/>
          <w:szCs w:val="28"/>
        </w:rPr>
        <w:t>Appendix 7 – NQT induction timeline for induction tutors</w:t>
      </w:r>
      <w:r w:rsidR="00C76D95">
        <w:rPr>
          <w:rFonts w:asciiTheme="minorHAnsi" w:hAnsiTheme="minorHAnsi"/>
          <w:b/>
          <w:bCs/>
          <w:color w:val="A28000"/>
          <w:sz w:val="28"/>
          <w:szCs w:val="28"/>
        </w:rPr>
        <w:tab/>
      </w:r>
      <w:r w:rsidR="00C76D95">
        <w:rPr>
          <w:rFonts w:asciiTheme="minorHAnsi" w:hAnsiTheme="minorHAnsi"/>
          <w:b/>
          <w:bCs/>
          <w:color w:val="A28000"/>
          <w:sz w:val="28"/>
          <w:szCs w:val="28"/>
        </w:rPr>
        <w:tab/>
      </w:r>
      <w:r w:rsidR="00C76D95">
        <w:rPr>
          <w:rFonts w:asciiTheme="minorHAnsi" w:hAnsiTheme="minorHAnsi"/>
          <w:b/>
          <w:bCs/>
          <w:color w:val="A28000"/>
          <w:sz w:val="28"/>
          <w:szCs w:val="28"/>
        </w:rPr>
        <w:tab/>
        <w:t>25</w:t>
      </w:r>
    </w:p>
    <w:p w:rsidR="00C454BB" w:rsidRDefault="00C454BB" w:rsidP="00C454BB">
      <w:pPr>
        <w:tabs>
          <w:tab w:val="left" w:pos="0"/>
        </w:tabs>
        <w:autoSpaceDE w:val="0"/>
        <w:autoSpaceDN w:val="0"/>
        <w:adjustRightInd w:val="0"/>
        <w:spacing w:after="0" w:line="240" w:lineRule="auto"/>
        <w:rPr>
          <w:rFonts w:cs="Arial"/>
          <w:b/>
          <w:bCs/>
          <w:color w:val="A28000"/>
          <w:sz w:val="28"/>
          <w:szCs w:val="28"/>
        </w:rPr>
      </w:pPr>
      <w:r w:rsidRPr="00C454BB">
        <w:rPr>
          <w:rFonts w:cs="Arial"/>
          <w:b/>
          <w:bCs/>
          <w:color w:val="A28000"/>
          <w:sz w:val="28"/>
          <w:szCs w:val="28"/>
        </w:rPr>
        <w:t>Appendix 8 – Roles and Responsibilities</w:t>
      </w:r>
      <w:r w:rsidR="00C76D95">
        <w:rPr>
          <w:rFonts w:cs="Arial"/>
          <w:b/>
          <w:bCs/>
          <w:color w:val="A28000"/>
          <w:sz w:val="28"/>
          <w:szCs w:val="28"/>
        </w:rPr>
        <w:tab/>
      </w:r>
      <w:r w:rsidR="00C76D95">
        <w:rPr>
          <w:rFonts w:cs="Arial"/>
          <w:b/>
          <w:bCs/>
          <w:color w:val="A28000"/>
          <w:sz w:val="28"/>
          <w:szCs w:val="28"/>
        </w:rPr>
        <w:tab/>
      </w:r>
      <w:r w:rsidR="00C76D95">
        <w:rPr>
          <w:rFonts w:cs="Arial"/>
          <w:b/>
          <w:bCs/>
          <w:color w:val="A28000"/>
          <w:sz w:val="28"/>
          <w:szCs w:val="28"/>
        </w:rPr>
        <w:tab/>
      </w:r>
      <w:r w:rsidR="00C76D95">
        <w:rPr>
          <w:rFonts w:cs="Arial"/>
          <w:b/>
          <w:bCs/>
          <w:color w:val="A28000"/>
          <w:sz w:val="28"/>
          <w:szCs w:val="28"/>
        </w:rPr>
        <w:tab/>
      </w:r>
      <w:r w:rsidR="00C76D95">
        <w:rPr>
          <w:rFonts w:cs="Arial"/>
          <w:b/>
          <w:bCs/>
          <w:color w:val="A28000"/>
          <w:sz w:val="28"/>
          <w:szCs w:val="28"/>
        </w:rPr>
        <w:tab/>
      </w:r>
      <w:r w:rsidR="00C76D95">
        <w:rPr>
          <w:rFonts w:cs="Arial"/>
          <w:b/>
          <w:bCs/>
          <w:color w:val="A28000"/>
          <w:sz w:val="28"/>
          <w:szCs w:val="28"/>
        </w:rPr>
        <w:tab/>
        <w:t>28</w:t>
      </w:r>
    </w:p>
    <w:p w:rsidR="00C731D0" w:rsidRPr="00C454BB" w:rsidRDefault="00C731D0" w:rsidP="00C454BB">
      <w:pPr>
        <w:tabs>
          <w:tab w:val="left" w:pos="0"/>
        </w:tabs>
        <w:autoSpaceDE w:val="0"/>
        <w:autoSpaceDN w:val="0"/>
        <w:adjustRightInd w:val="0"/>
        <w:spacing w:after="0" w:line="240" w:lineRule="auto"/>
        <w:rPr>
          <w:rFonts w:cs="Arial"/>
          <w:b/>
          <w:bCs/>
          <w:color w:val="A28000"/>
          <w:sz w:val="28"/>
          <w:szCs w:val="28"/>
        </w:rPr>
      </w:pPr>
    </w:p>
    <w:p w:rsidR="001962A1" w:rsidRDefault="001962A1" w:rsidP="001962A1">
      <w:pPr>
        <w:tabs>
          <w:tab w:val="left" w:pos="0"/>
        </w:tabs>
        <w:autoSpaceDE w:val="0"/>
        <w:autoSpaceDN w:val="0"/>
        <w:adjustRightInd w:val="0"/>
        <w:spacing w:after="0" w:line="240" w:lineRule="auto"/>
        <w:rPr>
          <w:b/>
          <w:sz w:val="28"/>
          <w:szCs w:val="28"/>
        </w:rPr>
      </w:pPr>
      <w:r>
        <w:rPr>
          <w:b/>
          <w:sz w:val="28"/>
          <w:szCs w:val="28"/>
        </w:rPr>
        <w:t xml:space="preserve">Darlington LA </w:t>
      </w:r>
      <w:r w:rsidRPr="00D54E82">
        <w:rPr>
          <w:b/>
          <w:sz w:val="28"/>
          <w:szCs w:val="28"/>
        </w:rPr>
        <w:t>NQT Induction Team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35</w:t>
      </w:r>
    </w:p>
    <w:p w:rsidR="00C454BB" w:rsidRDefault="00C454BB" w:rsidP="00C454BB">
      <w:pPr>
        <w:tabs>
          <w:tab w:val="left" w:pos="0"/>
        </w:tabs>
        <w:autoSpaceDE w:val="0"/>
        <w:autoSpaceDN w:val="0"/>
        <w:adjustRightInd w:val="0"/>
        <w:spacing w:after="0" w:line="240" w:lineRule="auto"/>
        <w:rPr>
          <w:rFonts w:cs="Arial"/>
          <w:b/>
          <w:bCs/>
          <w:color w:val="A28000"/>
          <w:sz w:val="28"/>
          <w:szCs w:val="24"/>
        </w:rPr>
      </w:pPr>
    </w:p>
    <w:p w:rsidR="00C454BB" w:rsidRPr="005D1938" w:rsidRDefault="00C454BB" w:rsidP="00C454BB">
      <w:pPr>
        <w:pStyle w:val="Default"/>
        <w:tabs>
          <w:tab w:val="left" w:pos="0"/>
        </w:tabs>
        <w:rPr>
          <w:rFonts w:asciiTheme="minorHAnsi" w:hAnsiTheme="minorHAnsi"/>
          <w:b/>
          <w:bCs/>
          <w:color w:val="9ACC00"/>
          <w:sz w:val="32"/>
          <w:szCs w:val="32"/>
        </w:rPr>
      </w:pPr>
    </w:p>
    <w:p w:rsidR="00C454BB" w:rsidRDefault="00C454BB" w:rsidP="00C626BD">
      <w:pPr>
        <w:tabs>
          <w:tab w:val="left" w:pos="0"/>
        </w:tabs>
        <w:rPr>
          <w:b/>
          <w:color w:val="1F3864" w:themeColor="accent5" w:themeShade="80"/>
          <w:sz w:val="32"/>
          <w:szCs w:val="32"/>
        </w:rPr>
      </w:pPr>
    </w:p>
    <w:p w:rsidR="00C454BB" w:rsidRDefault="00C454BB" w:rsidP="00C626BD">
      <w:pPr>
        <w:tabs>
          <w:tab w:val="left" w:pos="0"/>
        </w:tabs>
        <w:rPr>
          <w:b/>
          <w:color w:val="1F3864" w:themeColor="accent5" w:themeShade="80"/>
          <w:sz w:val="32"/>
          <w:szCs w:val="32"/>
        </w:rPr>
      </w:pPr>
    </w:p>
    <w:p w:rsidR="00C454BB" w:rsidRDefault="00C454BB" w:rsidP="00C626BD">
      <w:pPr>
        <w:tabs>
          <w:tab w:val="left" w:pos="0"/>
        </w:tabs>
        <w:rPr>
          <w:b/>
          <w:color w:val="1F3864" w:themeColor="accent5" w:themeShade="80"/>
          <w:sz w:val="32"/>
          <w:szCs w:val="32"/>
        </w:rPr>
        <w:sectPr w:rsidR="00C454BB" w:rsidSect="009910D2">
          <w:footerReference w:type="default" r:id="rId15"/>
          <w:pgSz w:w="11906" w:h="16838" w:code="9"/>
          <w:pgMar w:top="1440" w:right="1272" w:bottom="1440" w:left="1560" w:header="708" w:footer="708" w:gutter="0"/>
          <w:cols w:space="708"/>
          <w:docGrid w:linePitch="360"/>
        </w:sectPr>
      </w:pPr>
    </w:p>
    <w:p w:rsidR="00700ADD" w:rsidRPr="00F250F2" w:rsidRDefault="00700ADD" w:rsidP="00864104">
      <w:pPr>
        <w:tabs>
          <w:tab w:val="left" w:pos="0"/>
        </w:tabs>
        <w:spacing w:after="0" w:line="240" w:lineRule="auto"/>
        <w:rPr>
          <w:b/>
          <w:color w:val="1F3864" w:themeColor="accent5" w:themeShade="80"/>
          <w:sz w:val="32"/>
          <w:szCs w:val="32"/>
        </w:rPr>
      </w:pPr>
      <w:r w:rsidRPr="00F250F2">
        <w:rPr>
          <w:b/>
          <w:color w:val="1F3864" w:themeColor="accent5" w:themeShade="80"/>
          <w:sz w:val="32"/>
          <w:szCs w:val="32"/>
        </w:rPr>
        <w:lastRenderedPageBreak/>
        <w:t>NQT Induction</w:t>
      </w:r>
    </w:p>
    <w:p w:rsidR="005D1938" w:rsidRDefault="005D1938" w:rsidP="009910D2">
      <w:pPr>
        <w:tabs>
          <w:tab w:val="left" w:pos="0"/>
        </w:tabs>
        <w:spacing w:after="0" w:line="240" w:lineRule="auto"/>
        <w:rPr>
          <w:sz w:val="24"/>
          <w:szCs w:val="24"/>
        </w:rPr>
      </w:pPr>
    </w:p>
    <w:p w:rsidR="005D743D" w:rsidRDefault="00700ADD" w:rsidP="00E223D8">
      <w:pPr>
        <w:tabs>
          <w:tab w:val="left" w:pos="0"/>
        </w:tabs>
        <w:spacing w:after="0" w:line="240" w:lineRule="auto"/>
        <w:jc w:val="both"/>
        <w:rPr>
          <w:sz w:val="24"/>
          <w:szCs w:val="24"/>
        </w:rPr>
      </w:pPr>
      <w:r>
        <w:rPr>
          <w:sz w:val="24"/>
          <w:szCs w:val="24"/>
        </w:rPr>
        <w:t xml:space="preserve">Induction Tutors have a key role and significant responsibilities in the statutory induction arrangements.  </w:t>
      </w:r>
      <w:r w:rsidR="005D743D">
        <w:rPr>
          <w:sz w:val="24"/>
          <w:szCs w:val="24"/>
        </w:rPr>
        <w:t>They must hold QTS and have the necessary skills and knowledge to work successfully in the role and should be able to provide effective coaching and mentoring. This is a very important element of the induction process and the induction tutor must be given sufficient time to carry out the role effectively and to meet the needs of the NQT.  The induction tutor will need to be able to make rigorous and fair judgements about the NQTs’ progress in relation to the relevant standards.  They will also need to be able to recognise when early action is needed in the case of an NQT who is experiencing difficulties.</w:t>
      </w:r>
    </w:p>
    <w:p w:rsidR="005D743D" w:rsidRDefault="005D743D" w:rsidP="00E223D8">
      <w:pPr>
        <w:tabs>
          <w:tab w:val="left" w:pos="0"/>
        </w:tabs>
        <w:spacing w:after="0" w:line="240" w:lineRule="auto"/>
        <w:jc w:val="both"/>
        <w:rPr>
          <w:sz w:val="24"/>
          <w:szCs w:val="24"/>
        </w:rPr>
      </w:pPr>
    </w:p>
    <w:p w:rsidR="00700ADD" w:rsidRDefault="00700ADD" w:rsidP="00E223D8">
      <w:pPr>
        <w:tabs>
          <w:tab w:val="left" w:pos="0"/>
        </w:tabs>
        <w:spacing w:after="0" w:line="240" w:lineRule="auto"/>
        <w:jc w:val="both"/>
        <w:rPr>
          <w:sz w:val="24"/>
          <w:szCs w:val="24"/>
        </w:rPr>
      </w:pPr>
      <w:r>
        <w:rPr>
          <w:sz w:val="24"/>
          <w:szCs w:val="24"/>
        </w:rPr>
        <w:t>This guide will help you to ensure that the statutory r</w:t>
      </w:r>
      <w:r w:rsidR="005D743D">
        <w:rPr>
          <w:sz w:val="24"/>
          <w:szCs w:val="24"/>
        </w:rPr>
        <w:t xml:space="preserve">equirements for newly qualified </w:t>
      </w:r>
      <w:r>
        <w:rPr>
          <w:sz w:val="24"/>
          <w:szCs w:val="24"/>
        </w:rPr>
        <w:t>teacher (NQT) induction are met and that you can support your NQTs in making an effective transition into the teaching profession and onwards into performance management.</w:t>
      </w:r>
    </w:p>
    <w:p w:rsidR="009910D2" w:rsidRDefault="009910D2" w:rsidP="00E223D8">
      <w:pPr>
        <w:tabs>
          <w:tab w:val="left" w:pos="0"/>
        </w:tabs>
        <w:spacing w:after="0" w:line="240" w:lineRule="auto"/>
        <w:jc w:val="both"/>
        <w:rPr>
          <w:sz w:val="24"/>
          <w:szCs w:val="24"/>
        </w:rPr>
      </w:pPr>
    </w:p>
    <w:p w:rsidR="00700ADD" w:rsidRDefault="00700ADD" w:rsidP="00E223D8">
      <w:pPr>
        <w:tabs>
          <w:tab w:val="left" w:pos="0"/>
        </w:tabs>
        <w:spacing w:after="0" w:line="240" w:lineRule="auto"/>
        <w:jc w:val="both"/>
        <w:rPr>
          <w:sz w:val="24"/>
          <w:szCs w:val="24"/>
        </w:rPr>
      </w:pPr>
      <w:r>
        <w:rPr>
          <w:sz w:val="24"/>
          <w:szCs w:val="24"/>
        </w:rPr>
        <w:t xml:space="preserve">For an overview of the induction process please see </w:t>
      </w:r>
      <w:r w:rsidRPr="005D743D">
        <w:rPr>
          <w:sz w:val="24"/>
          <w:szCs w:val="24"/>
        </w:rPr>
        <w:t xml:space="preserve">appendix </w:t>
      </w:r>
      <w:r w:rsidR="0002021D">
        <w:rPr>
          <w:sz w:val="24"/>
          <w:szCs w:val="24"/>
        </w:rPr>
        <w:t>6</w:t>
      </w:r>
      <w:r>
        <w:rPr>
          <w:sz w:val="24"/>
          <w:szCs w:val="24"/>
        </w:rPr>
        <w:t xml:space="preserve">.  Please also see </w:t>
      </w:r>
      <w:r w:rsidR="005D743D">
        <w:rPr>
          <w:sz w:val="24"/>
          <w:szCs w:val="24"/>
        </w:rPr>
        <w:t xml:space="preserve">appendix </w:t>
      </w:r>
      <w:r w:rsidR="0002021D">
        <w:rPr>
          <w:sz w:val="24"/>
          <w:szCs w:val="24"/>
        </w:rPr>
        <w:t>7</w:t>
      </w:r>
      <w:r>
        <w:rPr>
          <w:sz w:val="24"/>
          <w:szCs w:val="24"/>
        </w:rPr>
        <w:t xml:space="preserve"> for an induction timeline.</w:t>
      </w:r>
    </w:p>
    <w:p w:rsidR="009910D2" w:rsidRDefault="009910D2" w:rsidP="00E223D8">
      <w:pPr>
        <w:tabs>
          <w:tab w:val="left" w:pos="0"/>
        </w:tabs>
        <w:spacing w:after="0" w:line="240" w:lineRule="auto"/>
        <w:jc w:val="both"/>
        <w:rPr>
          <w:sz w:val="24"/>
          <w:szCs w:val="24"/>
        </w:rPr>
      </w:pPr>
    </w:p>
    <w:p w:rsidR="00700ADD" w:rsidRDefault="00700ADD" w:rsidP="00E223D8">
      <w:pPr>
        <w:tabs>
          <w:tab w:val="left" w:pos="0"/>
        </w:tabs>
        <w:spacing w:after="0" w:line="240" w:lineRule="auto"/>
        <w:jc w:val="both"/>
        <w:rPr>
          <w:sz w:val="24"/>
          <w:szCs w:val="24"/>
        </w:rPr>
      </w:pPr>
      <w:r>
        <w:rPr>
          <w:sz w:val="24"/>
          <w:szCs w:val="24"/>
        </w:rPr>
        <w:t>Induction must be well planned, carefully executed and evaluated to ensure it meets the general and individual needs of NQTs and provides a firm foundation for career-long professional development.  It also presents an opportunity for experienced teachers to analyse and share their expertise, furthering their own professional development.</w:t>
      </w:r>
    </w:p>
    <w:p w:rsidR="009910D2" w:rsidRDefault="009910D2" w:rsidP="00E223D8">
      <w:pPr>
        <w:tabs>
          <w:tab w:val="left" w:pos="0"/>
        </w:tabs>
        <w:spacing w:after="0" w:line="240" w:lineRule="auto"/>
        <w:jc w:val="both"/>
        <w:rPr>
          <w:sz w:val="24"/>
          <w:szCs w:val="24"/>
        </w:rPr>
      </w:pPr>
    </w:p>
    <w:p w:rsidR="00700ADD" w:rsidRDefault="00700ADD" w:rsidP="00E223D8">
      <w:pPr>
        <w:tabs>
          <w:tab w:val="left" w:pos="0"/>
        </w:tabs>
        <w:spacing w:after="0" w:line="240" w:lineRule="auto"/>
        <w:jc w:val="both"/>
        <w:rPr>
          <w:sz w:val="24"/>
          <w:szCs w:val="24"/>
        </w:rPr>
      </w:pPr>
      <w:r>
        <w:rPr>
          <w:sz w:val="24"/>
          <w:szCs w:val="24"/>
        </w:rPr>
        <w:t>There are many benefits, particularly for induction tutors, of getting involved in supporting induction, as shown in these responses from induction tutors when asked what they get from the role:</w:t>
      </w:r>
    </w:p>
    <w:p w:rsidR="009910D2" w:rsidRDefault="009910D2" w:rsidP="00E223D8">
      <w:pPr>
        <w:tabs>
          <w:tab w:val="left" w:pos="0"/>
        </w:tabs>
        <w:spacing w:after="0" w:line="240" w:lineRule="auto"/>
        <w:jc w:val="both"/>
        <w:rPr>
          <w:sz w:val="24"/>
          <w:szCs w:val="24"/>
        </w:rPr>
      </w:pPr>
    </w:p>
    <w:p w:rsidR="00700ADD" w:rsidRDefault="00700ADD" w:rsidP="00E223D8">
      <w:pPr>
        <w:tabs>
          <w:tab w:val="left" w:pos="0"/>
        </w:tabs>
        <w:spacing w:after="0" w:line="240" w:lineRule="auto"/>
        <w:jc w:val="both"/>
        <w:rPr>
          <w:i/>
          <w:sz w:val="24"/>
          <w:szCs w:val="24"/>
        </w:rPr>
      </w:pPr>
      <w:r>
        <w:rPr>
          <w:i/>
          <w:sz w:val="24"/>
          <w:szCs w:val="24"/>
        </w:rPr>
        <w:t>(As an induction tutor, I have) “better relationships with colleagues – get to know both new staff and existing staff in their role as a mentor.”</w:t>
      </w:r>
    </w:p>
    <w:p w:rsidR="009910D2" w:rsidRDefault="009910D2" w:rsidP="00E223D8">
      <w:pPr>
        <w:tabs>
          <w:tab w:val="left" w:pos="0"/>
        </w:tabs>
        <w:spacing w:after="0" w:line="240" w:lineRule="auto"/>
        <w:jc w:val="both"/>
        <w:rPr>
          <w:i/>
          <w:sz w:val="24"/>
          <w:szCs w:val="24"/>
        </w:rPr>
      </w:pPr>
    </w:p>
    <w:p w:rsidR="00700ADD" w:rsidRDefault="00700ADD" w:rsidP="00E223D8">
      <w:pPr>
        <w:tabs>
          <w:tab w:val="left" w:pos="0"/>
        </w:tabs>
        <w:spacing w:after="0" w:line="240" w:lineRule="auto"/>
        <w:jc w:val="both"/>
        <w:rPr>
          <w:i/>
          <w:sz w:val="24"/>
          <w:szCs w:val="24"/>
        </w:rPr>
      </w:pPr>
      <w:r>
        <w:rPr>
          <w:i/>
          <w:sz w:val="24"/>
          <w:szCs w:val="24"/>
        </w:rPr>
        <w:t>“To be able to observe different subjects and teachers is fabulous for my own development as a teacher.  I very much enjoy the training element of this and also getting to know the NQTs as they start their careers.”</w:t>
      </w:r>
    </w:p>
    <w:p w:rsidR="009910D2" w:rsidRDefault="009910D2" w:rsidP="00E223D8">
      <w:pPr>
        <w:tabs>
          <w:tab w:val="left" w:pos="0"/>
        </w:tabs>
        <w:spacing w:after="0" w:line="240" w:lineRule="auto"/>
        <w:jc w:val="both"/>
        <w:rPr>
          <w:i/>
          <w:sz w:val="24"/>
          <w:szCs w:val="24"/>
        </w:rPr>
      </w:pPr>
    </w:p>
    <w:p w:rsidR="00700ADD" w:rsidRDefault="00700ADD" w:rsidP="00E223D8">
      <w:pPr>
        <w:tabs>
          <w:tab w:val="left" w:pos="0"/>
        </w:tabs>
        <w:spacing w:after="0" w:line="240" w:lineRule="auto"/>
        <w:jc w:val="both"/>
        <w:rPr>
          <w:i/>
          <w:sz w:val="24"/>
          <w:szCs w:val="24"/>
        </w:rPr>
      </w:pPr>
      <w:r>
        <w:rPr>
          <w:i/>
          <w:sz w:val="24"/>
          <w:szCs w:val="24"/>
        </w:rPr>
        <w:t>“Personally, it’s taught me a lot about people and the different ways they work and approach things.”</w:t>
      </w:r>
    </w:p>
    <w:p w:rsidR="009910D2" w:rsidRDefault="009910D2" w:rsidP="00E223D8">
      <w:pPr>
        <w:tabs>
          <w:tab w:val="left" w:pos="0"/>
        </w:tabs>
        <w:spacing w:after="0" w:line="240" w:lineRule="auto"/>
        <w:jc w:val="both"/>
        <w:rPr>
          <w:i/>
          <w:sz w:val="24"/>
          <w:szCs w:val="24"/>
        </w:rPr>
      </w:pPr>
    </w:p>
    <w:p w:rsidR="00700ADD" w:rsidRDefault="00B22B16" w:rsidP="00E223D8">
      <w:pPr>
        <w:tabs>
          <w:tab w:val="left" w:pos="0"/>
        </w:tabs>
        <w:spacing w:after="0" w:line="240" w:lineRule="auto"/>
        <w:jc w:val="both"/>
        <w:rPr>
          <w:i/>
          <w:sz w:val="24"/>
          <w:szCs w:val="24"/>
        </w:rPr>
      </w:pPr>
      <w:r>
        <w:rPr>
          <w:i/>
          <w:sz w:val="24"/>
          <w:szCs w:val="24"/>
        </w:rPr>
        <w:t>“Having undertaken the role of induction tutor, you may find the experience and learning will lead to different opportunities in your career.”</w:t>
      </w:r>
    </w:p>
    <w:p w:rsidR="009910D2" w:rsidRDefault="009910D2" w:rsidP="00E223D8">
      <w:pPr>
        <w:tabs>
          <w:tab w:val="left" w:pos="0"/>
        </w:tabs>
        <w:spacing w:after="0" w:line="240" w:lineRule="auto"/>
        <w:jc w:val="both"/>
        <w:rPr>
          <w:i/>
          <w:sz w:val="24"/>
          <w:szCs w:val="24"/>
        </w:rPr>
      </w:pPr>
    </w:p>
    <w:p w:rsidR="00B22B16" w:rsidRPr="00864104" w:rsidRDefault="00B22B16" w:rsidP="00E223D8">
      <w:pPr>
        <w:tabs>
          <w:tab w:val="left" w:pos="0"/>
        </w:tabs>
        <w:spacing w:after="0" w:line="240" w:lineRule="auto"/>
        <w:jc w:val="both"/>
        <w:rPr>
          <w:b/>
          <w:color w:val="1F3864" w:themeColor="accent5" w:themeShade="80"/>
          <w:sz w:val="28"/>
          <w:szCs w:val="28"/>
        </w:rPr>
      </w:pPr>
      <w:r w:rsidRPr="00864104">
        <w:rPr>
          <w:b/>
          <w:color w:val="1F3864" w:themeColor="accent5" w:themeShade="80"/>
          <w:sz w:val="28"/>
          <w:szCs w:val="28"/>
        </w:rPr>
        <w:t>Statutory requirements</w:t>
      </w:r>
    </w:p>
    <w:p w:rsidR="005D1938" w:rsidRDefault="005D1938" w:rsidP="00E223D8">
      <w:pPr>
        <w:tabs>
          <w:tab w:val="left" w:pos="0"/>
        </w:tabs>
        <w:spacing w:after="0" w:line="240" w:lineRule="auto"/>
        <w:jc w:val="both"/>
        <w:rPr>
          <w:sz w:val="24"/>
          <w:szCs w:val="24"/>
        </w:rPr>
      </w:pPr>
    </w:p>
    <w:p w:rsidR="00B22B16" w:rsidRDefault="00B22B16" w:rsidP="00E223D8">
      <w:pPr>
        <w:tabs>
          <w:tab w:val="left" w:pos="0"/>
        </w:tabs>
        <w:spacing w:after="0" w:line="240" w:lineRule="auto"/>
        <w:jc w:val="both"/>
        <w:rPr>
          <w:sz w:val="24"/>
          <w:szCs w:val="24"/>
        </w:rPr>
      </w:pPr>
      <w:r>
        <w:rPr>
          <w:sz w:val="24"/>
          <w:szCs w:val="24"/>
        </w:rPr>
        <w:t>Successful completion of an induction programme is a statutory requirement for a teacher with qualified teacher status (QTS) to continue teaching in a maintained school or nursery, a non-maintained special school or pupil referral unit, subject to certain exceptions (as set out in regulations).</w:t>
      </w:r>
    </w:p>
    <w:p w:rsidR="009910D2" w:rsidRDefault="009910D2" w:rsidP="009910D2">
      <w:pPr>
        <w:tabs>
          <w:tab w:val="left" w:pos="0"/>
        </w:tabs>
        <w:spacing w:after="0" w:line="240" w:lineRule="auto"/>
        <w:rPr>
          <w:sz w:val="24"/>
          <w:szCs w:val="24"/>
        </w:rPr>
      </w:pPr>
    </w:p>
    <w:p w:rsidR="00B22B16" w:rsidRDefault="00B22B16" w:rsidP="00E223D8">
      <w:pPr>
        <w:tabs>
          <w:tab w:val="left" w:pos="0"/>
        </w:tabs>
        <w:spacing w:after="0" w:line="240" w:lineRule="auto"/>
        <w:jc w:val="both"/>
        <w:rPr>
          <w:sz w:val="24"/>
          <w:szCs w:val="24"/>
        </w:rPr>
      </w:pPr>
      <w:r>
        <w:rPr>
          <w:sz w:val="24"/>
          <w:szCs w:val="24"/>
        </w:rPr>
        <w:lastRenderedPageBreak/>
        <w:t>During the induction period an NQT must receive:</w:t>
      </w:r>
    </w:p>
    <w:p w:rsidR="009910D2" w:rsidRDefault="009910D2" w:rsidP="00E223D8">
      <w:pPr>
        <w:tabs>
          <w:tab w:val="left" w:pos="0"/>
        </w:tabs>
        <w:spacing w:after="0" w:line="240" w:lineRule="auto"/>
        <w:jc w:val="both"/>
        <w:rPr>
          <w:sz w:val="24"/>
          <w:szCs w:val="24"/>
        </w:rPr>
      </w:pPr>
    </w:p>
    <w:p w:rsidR="00B22B16" w:rsidRDefault="00EA330E" w:rsidP="00E223D8">
      <w:pPr>
        <w:pStyle w:val="ListParagraph"/>
        <w:numPr>
          <w:ilvl w:val="0"/>
          <w:numId w:val="1"/>
        </w:numPr>
        <w:tabs>
          <w:tab w:val="left" w:pos="567"/>
        </w:tabs>
        <w:spacing w:after="0" w:line="240" w:lineRule="auto"/>
        <w:ind w:left="567" w:hanging="567"/>
        <w:jc w:val="both"/>
        <w:rPr>
          <w:sz w:val="24"/>
          <w:szCs w:val="24"/>
        </w:rPr>
      </w:pPr>
      <w:r>
        <w:rPr>
          <w:sz w:val="24"/>
          <w:szCs w:val="24"/>
        </w:rPr>
        <w:t>a</w:t>
      </w:r>
      <w:r w:rsidR="00B22B16">
        <w:rPr>
          <w:sz w:val="24"/>
          <w:szCs w:val="24"/>
        </w:rPr>
        <w:t xml:space="preserve"> reduced timetable (in addition to statutory 10% planning, preparation and assessment (PPA) time</w:t>
      </w:r>
    </w:p>
    <w:p w:rsidR="009910D2" w:rsidRDefault="009910D2" w:rsidP="00E223D8">
      <w:pPr>
        <w:pStyle w:val="ListParagraph"/>
        <w:tabs>
          <w:tab w:val="left" w:pos="567"/>
        </w:tabs>
        <w:spacing w:after="0" w:line="240" w:lineRule="auto"/>
        <w:ind w:left="567"/>
        <w:jc w:val="both"/>
        <w:rPr>
          <w:sz w:val="24"/>
          <w:szCs w:val="24"/>
        </w:rPr>
      </w:pPr>
    </w:p>
    <w:p w:rsidR="00B22B16" w:rsidRDefault="00EA330E" w:rsidP="00E223D8">
      <w:pPr>
        <w:pStyle w:val="ListParagraph"/>
        <w:numPr>
          <w:ilvl w:val="0"/>
          <w:numId w:val="1"/>
        </w:numPr>
        <w:tabs>
          <w:tab w:val="left" w:pos="567"/>
        </w:tabs>
        <w:spacing w:after="0" w:line="240" w:lineRule="auto"/>
        <w:ind w:left="567" w:hanging="567"/>
        <w:jc w:val="both"/>
        <w:rPr>
          <w:sz w:val="24"/>
          <w:szCs w:val="24"/>
        </w:rPr>
      </w:pPr>
      <w:r>
        <w:rPr>
          <w:sz w:val="24"/>
          <w:szCs w:val="24"/>
        </w:rPr>
        <w:t>a</w:t>
      </w:r>
      <w:r w:rsidR="00B22B16">
        <w:rPr>
          <w:sz w:val="24"/>
          <w:szCs w:val="24"/>
        </w:rPr>
        <w:t>dequate support – the statutory guidance states that all NQTs should have:</w:t>
      </w:r>
    </w:p>
    <w:p w:rsidR="00B22B16" w:rsidRDefault="00EA330E" w:rsidP="00E223D8">
      <w:pPr>
        <w:pStyle w:val="ListParagraph"/>
        <w:numPr>
          <w:ilvl w:val="1"/>
          <w:numId w:val="1"/>
        </w:numPr>
        <w:tabs>
          <w:tab w:val="left" w:pos="1276"/>
        </w:tabs>
        <w:spacing w:after="0" w:line="240" w:lineRule="auto"/>
        <w:ind w:left="1276" w:hanging="425"/>
        <w:jc w:val="both"/>
        <w:rPr>
          <w:sz w:val="24"/>
          <w:szCs w:val="24"/>
        </w:rPr>
      </w:pPr>
      <w:r>
        <w:rPr>
          <w:sz w:val="24"/>
          <w:szCs w:val="24"/>
        </w:rPr>
        <w:t xml:space="preserve">a </w:t>
      </w:r>
      <w:r w:rsidR="00B22B16">
        <w:rPr>
          <w:sz w:val="24"/>
          <w:szCs w:val="24"/>
        </w:rPr>
        <w:t>designated induction tutor</w:t>
      </w:r>
    </w:p>
    <w:p w:rsidR="00B22B16" w:rsidRDefault="00EA330E" w:rsidP="00E223D8">
      <w:pPr>
        <w:pStyle w:val="ListParagraph"/>
        <w:numPr>
          <w:ilvl w:val="1"/>
          <w:numId w:val="1"/>
        </w:numPr>
        <w:tabs>
          <w:tab w:val="left" w:pos="1276"/>
        </w:tabs>
        <w:spacing w:after="0" w:line="240" w:lineRule="auto"/>
        <w:ind w:left="1276" w:hanging="425"/>
        <w:jc w:val="both"/>
        <w:rPr>
          <w:sz w:val="24"/>
          <w:szCs w:val="24"/>
        </w:rPr>
      </w:pPr>
      <w:r>
        <w:rPr>
          <w:sz w:val="24"/>
          <w:szCs w:val="24"/>
        </w:rPr>
        <w:t xml:space="preserve">a </w:t>
      </w:r>
      <w:r w:rsidR="00B22B16">
        <w:rPr>
          <w:sz w:val="24"/>
          <w:szCs w:val="24"/>
        </w:rPr>
        <w:t>personalised programme of professional development activities, including regular observations and feedback</w:t>
      </w:r>
    </w:p>
    <w:p w:rsidR="00B22B16" w:rsidRDefault="00EA330E" w:rsidP="00E223D8">
      <w:pPr>
        <w:pStyle w:val="ListParagraph"/>
        <w:numPr>
          <w:ilvl w:val="1"/>
          <w:numId w:val="1"/>
        </w:numPr>
        <w:tabs>
          <w:tab w:val="left" w:pos="1276"/>
        </w:tabs>
        <w:spacing w:after="0" w:line="240" w:lineRule="auto"/>
        <w:ind w:left="1276" w:hanging="425"/>
        <w:jc w:val="both"/>
        <w:rPr>
          <w:sz w:val="24"/>
          <w:szCs w:val="24"/>
        </w:rPr>
      </w:pPr>
      <w:r>
        <w:rPr>
          <w:sz w:val="24"/>
          <w:szCs w:val="24"/>
        </w:rPr>
        <w:t>r</w:t>
      </w:r>
      <w:r w:rsidR="00B22B16">
        <w:rPr>
          <w:sz w:val="24"/>
          <w:szCs w:val="24"/>
        </w:rPr>
        <w:t xml:space="preserve">egular reviews of progress towards meeting the standards, and </w:t>
      </w:r>
    </w:p>
    <w:p w:rsidR="00B22B16" w:rsidRDefault="00EA330E" w:rsidP="00E223D8">
      <w:pPr>
        <w:pStyle w:val="ListParagraph"/>
        <w:numPr>
          <w:ilvl w:val="1"/>
          <w:numId w:val="1"/>
        </w:numPr>
        <w:tabs>
          <w:tab w:val="left" w:pos="1276"/>
        </w:tabs>
        <w:spacing w:after="0" w:line="240" w:lineRule="auto"/>
        <w:ind w:left="1276" w:hanging="425"/>
        <w:jc w:val="both"/>
        <w:rPr>
          <w:sz w:val="24"/>
          <w:szCs w:val="24"/>
        </w:rPr>
      </w:pPr>
      <w:r>
        <w:rPr>
          <w:sz w:val="24"/>
          <w:szCs w:val="24"/>
        </w:rPr>
        <w:t>a</w:t>
      </w:r>
      <w:r w:rsidR="00B22B16">
        <w:rPr>
          <w:sz w:val="24"/>
          <w:szCs w:val="24"/>
        </w:rPr>
        <w:t xml:space="preserve"> named contact outside of school or college with whom they can discuss any concerns that go beyond the school/college, or are not addressed internally.  This contact will normally be someone within the Local Authority who is not directly involved in monitoring or supporting the NQT, or in making decisions about satisfactory completion of induction.</w:t>
      </w:r>
    </w:p>
    <w:p w:rsidR="009910D2" w:rsidRDefault="009910D2" w:rsidP="00E223D8">
      <w:pPr>
        <w:pStyle w:val="ListParagraph"/>
        <w:tabs>
          <w:tab w:val="left" w:pos="1276"/>
        </w:tabs>
        <w:spacing w:after="0" w:line="240" w:lineRule="auto"/>
        <w:ind w:left="1276"/>
        <w:jc w:val="both"/>
        <w:rPr>
          <w:sz w:val="24"/>
          <w:szCs w:val="24"/>
        </w:rPr>
      </w:pPr>
    </w:p>
    <w:p w:rsidR="009910D2" w:rsidRDefault="00B22B16" w:rsidP="00E223D8">
      <w:pPr>
        <w:tabs>
          <w:tab w:val="left" w:pos="0"/>
        </w:tabs>
        <w:spacing w:after="0" w:line="240" w:lineRule="auto"/>
        <w:jc w:val="both"/>
        <w:rPr>
          <w:sz w:val="24"/>
          <w:szCs w:val="24"/>
        </w:rPr>
      </w:pPr>
      <w:r>
        <w:rPr>
          <w:sz w:val="24"/>
          <w:szCs w:val="24"/>
        </w:rPr>
        <w:t xml:space="preserve">For a copy of the </w:t>
      </w:r>
      <w:r w:rsidR="00EA330E">
        <w:rPr>
          <w:sz w:val="24"/>
          <w:szCs w:val="24"/>
        </w:rPr>
        <w:t xml:space="preserve">statutory guidance please go to: </w:t>
      </w:r>
    </w:p>
    <w:p w:rsidR="009910D2" w:rsidRDefault="009910D2" w:rsidP="00E223D8">
      <w:pPr>
        <w:tabs>
          <w:tab w:val="left" w:pos="0"/>
        </w:tabs>
        <w:spacing w:after="0" w:line="240" w:lineRule="auto"/>
        <w:jc w:val="both"/>
        <w:rPr>
          <w:sz w:val="24"/>
          <w:szCs w:val="24"/>
        </w:rPr>
      </w:pPr>
    </w:p>
    <w:p w:rsidR="00B22B16" w:rsidRDefault="00B139EB" w:rsidP="00E223D8">
      <w:pPr>
        <w:tabs>
          <w:tab w:val="left" w:pos="0"/>
        </w:tabs>
        <w:spacing w:after="0" w:line="240" w:lineRule="auto"/>
        <w:jc w:val="both"/>
        <w:rPr>
          <w:rStyle w:val="Hyperlink"/>
          <w:sz w:val="24"/>
          <w:szCs w:val="24"/>
        </w:rPr>
      </w:pPr>
      <w:hyperlink r:id="rId16" w:history="1">
        <w:r w:rsidR="00EA330E" w:rsidRPr="0012452D">
          <w:rPr>
            <w:rStyle w:val="Hyperlink"/>
            <w:sz w:val="24"/>
            <w:szCs w:val="24"/>
          </w:rPr>
          <w:t>https://www.gov.uk/government/publications/induction-for-newly-qualified-teachers-nqts</w:t>
        </w:r>
      </w:hyperlink>
    </w:p>
    <w:p w:rsidR="009910D2" w:rsidRDefault="009910D2" w:rsidP="00E223D8">
      <w:pPr>
        <w:tabs>
          <w:tab w:val="left" w:pos="0"/>
        </w:tabs>
        <w:spacing w:after="0" w:line="240" w:lineRule="auto"/>
        <w:jc w:val="both"/>
        <w:rPr>
          <w:sz w:val="24"/>
          <w:szCs w:val="24"/>
        </w:rPr>
      </w:pPr>
    </w:p>
    <w:p w:rsidR="00B22B16" w:rsidRDefault="00B22B16" w:rsidP="00E223D8">
      <w:pPr>
        <w:tabs>
          <w:tab w:val="left" w:pos="0"/>
        </w:tabs>
        <w:spacing w:after="0" w:line="240" w:lineRule="auto"/>
        <w:jc w:val="both"/>
        <w:rPr>
          <w:sz w:val="24"/>
          <w:szCs w:val="24"/>
        </w:rPr>
      </w:pPr>
      <w:r>
        <w:rPr>
          <w:sz w:val="24"/>
          <w:szCs w:val="24"/>
        </w:rPr>
        <w:t>Regulations make it clear that an NQT’s duties, supervision and the conditions under which they work must enable there to be a fair and effective assessment of their conduct and efficiency as a teacher.  An important element of this is ensuring that their post is suitable for induction.  A suitable post is one that provides them with the tasks, experience and support tha</w:t>
      </w:r>
      <w:r w:rsidR="0002021D">
        <w:rPr>
          <w:sz w:val="24"/>
          <w:szCs w:val="24"/>
        </w:rPr>
        <w:t xml:space="preserve">t will enable them to meet the </w:t>
      </w:r>
      <w:r>
        <w:rPr>
          <w:sz w:val="24"/>
          <w:szCs w:val="24"/>
        </w:rPr>
        <w:t>standards, and which doesn’t make unreasonable demands on them.</w:t>
      </w:r>
    </w:p>
    <w:p w:rsidR="009910D2" w:rsidRDefault="009910D2" w:rsidP="00E223D8">
      <w:pPr>
        <w:tabs>
          <w:tab w:val="left" w:pos="0"/>
        </w:tabs>
        <w:spacing w:after="0" w:line="240" w:lineRule="auto"/>
        <w:jc w:val="both"/>
        <w:rPr>
          <w:sz w:val="24"/>
          <w:szCs w:val="24"/>
        </w:rPr>
      </w:pPr>
    </w:p>
    <w:p w:rsidR="00B22B16" w:rsidRDefault="00B22B16" w:rsidP="00E223D8">
      <w:pPr>
        <w:tabs>
          <w:tab w:val="left" w:pos="0"/>
        </w:tabs>
        <w:spacing w:after="0" w:line="240" w:lineRule="auto"/>
        <w:jc w:val="both"/>
        <w:rPr>
          <w:sz w:val="24"/>
          <w:szCs w:val="24"/>
        </w:rPr>
      </w:pPr>
      <w:r>
        <w:rPr>
          <w:sz w:val="24"/>
          <w:szCs w:val="24"/>
        </w:rPr>
        <w:t>This guide assumes that the NQT is full-time in an institution operating a three-term year and begins induction at the start of a term.  The regulations provide for NQTs in non-</w:t>
      </w:r>
      <w:r w:rsidR="00EA330E">
        <w:rPr>
          <w:sz w:val="24"/>
          <w:szCs w:val="24"/>
        </w:rPr>
        <w:t xml:space="preserve">standard </w:t>
      </w:r>
      <w:r>
        <w:rPr>
          <w:sz w:val="24"/>
          <w:szCs w:val="24"/>
        </w:rPr>
        <w:t>circumstances, or with different work patterns, to serve a period equivalent to three terms.</w:t>
      </w:r>
    </w:p>
    <w:p w:rsidR="009910D2" w:rsidRDefault="009910D2" w:rsidP="00E223D8">
      <w:pPr>
        <w:tabs>
          <w:tab w:val="left" w:pos="0"/>
        </w:tabs>
        <w:spacing w:after="0" w:line="240" w:lineRule="auto"/>
        <w:jc w:val="both"/>
        <w:rPr>
          <w:sz w:val="24"/>
          <w:szCs w:val="24"/>
        </w:rPr>
      </w:pPr>
    </w:p>
    <w:p w:rsidR="00B22B16" w:rsidRDefault="00B22B16" w:rsidP="00E223D8">
      <w:pPr>
        <w:tabs>
          <w:tab w:val="left" w:pos="0"/>
        </w:tabs>
        <w:spacing w:after="0" w:line="240" w:lineRule="auto"/>
        <w:jc w:val="both"/>
        <w:rPr>
          <w:sz w:val="24"/>
          <w:szCs w:val="24"/>
        </w:rPr>
      </w:pPr>
      <w:r>
        <w:rPr>
          <w:sz w:val="24"/>
          <w:szCs w:val="24"/>
        </w:rPr>
        <w:t xml:space="preserve">For guidance on how to determine the length of the induction period, please </w:t>
      </w:r>
      <w:r w:rsidR="009910D2">
        <w:rPr>
          <w:sz w:val="24"/>
          <w:szCs w:val="24"/>
        </w:rPr>
        <w:t>contact your appropriate body.</w:t>
      </w:r>
      <w:r w:rsidR="006E364B">
        <w:rPr>
          <w:sz w:val="24"/>
          <w:szCs w:val="24"/>
        </w:rPr>
        <w:t xml:space="preserve"> </w:t>
      </w:r>
    </w:p>
    <w:p w:rsidR="00B6183F" w:rsidRDefault="00B6183F" w:rsidP="00E223D8">
      <w:pPr>
        <w:tabs>
          <w:tab w:val="left" w:pos="0"/>
        </w:tabs>
        <w:spacing w:after="0" w:line="240" w:lineRule="auto"/>
        <w:jc w:val="both"/>
        <w:rPr>
          <w:b/>
          <w:sz w:val="24"/>
          <w:szCs w:val="24"/>
        </w:rPr>
      </w:pPr>
    </w:p>
    <w:p w:rsidR="006E364B" w:rsidRPr="00864104" w:rsidRDefault="006E364B" w:rsidP="00E223D8">
      <w:pPr>
        <w:tabs>
          <w:tab w:val="left" w:pos="0"/>
        </w:tabs>
        <w:spacing w:after="0" w:line="240" w:lineRule="auto"/>
        <w:jc w:val="both"/>
        <w:rPr>
          <w:b/>
          <w:color w:val="1F3864" w:themeColor="accent5" w:themeShade="80"/>
          <w:sz w:val="28"/>
          <w:szCs w:val="28"/>
        </w:rPr>
      </w:pPr>
      <w:r w:rsidRPr="00864104">
        <w:rPr>
          <w:b/>
          <w:color w:val="1F3864" w:themeColor="accent5" w:themeShade="80"/>
          <w:sz w:val="28"/>
          <w:szCs w:val="28"/>
        </w:rPr>
        <w:t>Roles and responsibilities</w:t>
      </w:r>
    </w:p>
    <w:p w:rsidR="005D1938" w:rsidRDefault="005D1938" w:rsidP="00E223D8">
      <w:pPr>
        <w:tabs>
          <w:tab w:val="left" w:pos="0"/>
        </w:tabs>
        <w:spacing w:after="0" w:line="240" w:lineRule="auto"/>
        <w:jc w:val="both"/>
        <w:rPr>
          <w:sz w:val="24"/>
          <w:szCs w:val="24"/>
        </w:rPr>
      </w:pPr>
    </w:p>
    <w:p w:rsidR="006E364B" w:rsidRDefault="006E364B" w:rsidP="00E223D8">
      <w:pPr>
        <w:tabs>
          <w:tab w:val="left" w:pos="0"/>
        </w:tabs>
        <w:spacing w:after="0" w:line="240" w:lineRule="auto"/>
        <w:jc w:val="both"/>
        <w:rPr>
          <w:sz w:val="24"/>
          <w:szCs w:val="24"/>
        </w:rPr>
      </w:pPr>
      <w:r>
        <w:rPr>
          <w:sz w:val="24"/>
          <w:szCs w:val="24"/>
        </w:rPr>
        <w:t>Clarity on roles and responsibilities is fundamental to positive and effective induction.  The Headteacher / Principal, governing body and NQT all have their particular responsibilities within NQT induction.  These roles and responsibilities are all lai</w:t>
      </w:r>
      <w:r w:rsidR="00B6183F">
        <w:rPr>
          <w:sz w:val="24"/>
          <w:szCs w:val="24"/>
        </w:rPr>
        <w:t xml:space="preserve">d out in the statutory guidance and can also be found in </w:t>
      </w:r>
      <w:r w:rsidR="0002021D">
        <w:rPr>
          <w:sz w:val="24"/>
          <w:szCs w:val="24"/>
        </w:rPr>
        <w:t>a</w:t>
      </w:r>
      <w:r w:rsidR="00B6183F" w:rsidRPr="0002021D">
        <w:rPr>
          <w:sz w:val="24"/>
          <w:szCs w:val="24"/>
        </w:rPr>
        <w:t xml:space="preserve">ppendix </w:t>
      </w:r>
      <w:r w:rsidR="0002021D">
        <w:rPr>
          <w:sz w:val="24"/>
          <w:szCs w:val="24"/>
        </w:rPr>
        <w:t>8.</w:t>
      </w:r>
    </w:p>
    <w:p w:rsidR="009910D2" w:rsidRPr="006E364B" w:rsidRDefault="009910D2" w:rsidP="00E223D8">
      <w:pPr>
        <w:tabs>
          <w:tab w:val="left" w:pos="0"/>
        </w:tabs>
        <w:spacing w:after="0" w:line="240" w:lineRule="auto"/>
        <w:jc w:val="both"/>
        <w:rPr>
          <w:sz w:val="24"/>
          <w:szCs w:val="24"/>
        </w:rPr>
      </w:pPr>
    </w:p>
    <w:p w:rsidR="00700ADD" w:rsidRPr="00700ADD" w:rsidRDefault="00700ADD" w:rsidP="00E223D8">
      <w:pPr>
        <w:tabs>
          <w:tab w:val="left" w:pos="0"/>
        </w:tabs>
        <w:jc w:val="both"/>
        <w:rPr>
          <w:i/>
          <w:sz w:val="24"/>
          <w:szCs w:val="24"/>
        </w:rPr>
      </w:pPr>
    </w:p>
    <w:p w:rsidR="00AC006C" w:rsidRDefault="00AC006C" w:rsidP="00E223D8">
      <w:pPr>
        <w:pStyle w:val="Default"/>
        <w:tabs>
          <w:tab w:val="left" w:pos="0"/>
        </w:tabs>
        <w:jc w:val="both"/>
        <w:rPr>
          <w:b/>
          <w:bCs/>
          <w:color w:val="DA2B00"/>
          <w:sz w:val="28"/>
          <w:szCs w:val="28"/>
        </w:rPr>
        <w:sectPr w:rsidR="00AC006C" w:rsidSect="009910D2">
          <w:pgSz w:w="11906" w:h="16838" w:code="9"/>
          <w:pgMar w:top="1440" w:right="1272" w:bottom="1440" w:left="1560" w:header="708" w:footer="708" w:gutter="0"/>
          <w:cols w:space="708"/>
          <w:docGrid w:linePitch="360"/>
        </w:sectPr>
      </w:pPr>
    </w:p>
    <w:p w:rsidR="00700ADD" w:rsidRPr="005D1938" w:rsidRDefault="00B6183F" w:rsidP="00E223D8">
      <w:pPr>
        <w:pStyle w:val="Default"/>
        <w:tabs>
          <w:tab w:val="left" w:pos="0"/>
        </w:tabs>
        <w:jc w:val="both"/>
        <w:rPr>
          <w:b/>
          <w:bCs/>
          <w:color w:val="DA2B00"/>
          <w:sz w:val="32"/>
          <w:szCs w:val="32"/>
        </w:rPr>
      </w:pPr>
      <w:r w:rsidRPr="005D1938">
        <w:rPr>
          <w:b/>
          <w:bCs/>
          <w:color w:val="DA2B00"/>
          <w:sz w:val="32"/>
          <w:szCs w:val="32"/>
        </w:rPr>
        <w:lastRenderedPageBreak/>
        <w:t>The role of the induction tutor</w:t>
      </w:r>
    </w:p>
    <w:p w:rsidR="005D1938" w:rsidRDefault="005D1938" w:rsidP="00E223D8">
      <w:pPr>
        <w:tabs>
          <w:tab w:val="left" w:pos="0"/>
        </w:tabs>
        <w:spacing w:after="0" w:line="240" w:lineRule="auto"/>
        <w:jc w:val="both"/>
        <w:rPr>
          <w:sz w:val="24"/>
          <w:szCs w:val="24"/>
        </w:rPr>
      </w:pPr>
    </w:p>
    <w:p w:rsidR="00B6183F" w:rsidRDefault="00B6183F" w:rsidP="00E223D8">
      <w:pPr>
        <w:tabs>
          <w:tab w:val="left" w:pos="0"/>
        </w:tabs>
        <w:spacing w:after="0" w:line="240" w:lineRule="auto"/>
        <w:jc w:val="both"/>
        <w:rPr>
          <w:sz w:val="24"/>
          <w:szCs w:val="24"/>
        </w:rPr>
      </w:pPr>
      <w:r w:rsidRPr="00B6183F">
        <w:rPr>
          <w:sz w:val="24"/>
          <w:szCs w:val="24"/>
        </w:rPr>
        <w:t xml:space="preserve">The induction tutor has day-to-day responsibility for monitoring, supporting and assessing a newly qualified teacher. They should be a member of the teaching staff with the time, skills, preparation and authority to carry out the role effectively, including making rigorous and fair judgements on progress towards meeting the standards. </w:t>
      </w:r>
    </w:p>
    <w:p w:rsidR="009910D2" w:rsidRPr="00B6183F" w:rsidRDefault="009910D2" w:rsidP="00E223D8">
      <w:pPr>
        <w:tabs>
          <w:tab w:val="left" w:pos="0"/>
        </w:tabs>
        <w:spacing w:after="0" w:line="240" w:lineRule="auto"/>
        <w:jc w:val="both"/>
        <w:rPr>
          <w:sz w:val="24"/>
          <w:szCs w:val="24"/>
        </w:rPr>
      </w:pPr>
    </w:p>
    <w:p w:rsidR="00B6183F" w:rsidRDefault="00B6183F" w:rsidP="00E223D8">
      <w:pPr>
        <w:tabs>
          <w:tab w:val="left" w:pos="0"/>
        </w:tabs>
        <w:spacing w:after="0" w:line="240" w:lineRule="auto"/>
        <w:jc w:val="both"/>
        <w:rPr>
          <w:sz w:val="24"/>
          <w:szCs w:val="24"/>
        </w:rPr>
      </w:pPr>
      <w:r w:rsidRPr="00B6183F">
        <w:rPr>
          <w:sz w:val="24"/>
          <w:szCs w:val="24"/>
        </w:rPr>
        <w:t xml:space="preserve">Who carries out this role will vary according to the organisation and number of NQTs. Support and monitoring/assessment functions may be split between two or more teachers, depending on the structure of the school or college. If this approach is taken, one person must have day-to-day responsibility for coordinating the induction programme. It is important for responsibilities to be clearly specified at the outset. </w:t>
      </w:r>
    </w:p>
    <w:p w:rsidR="009910D2" w:rsidRPr="00B6183F" w:rsidRDefault="009910D2" w:rsidP="00E223D8">
      <w:pPr>
        <w:tabs>
          <w:tab w:val="left" w:pos="0"/>
        </w:tabs>
        <w:spacing w:after="0" w:line="240" w:lineRule="auto"/>
        <w:jc w:val="both"/>
        <w:rPr>
          <w:sz w:val="24"/>
          <w:szCs w:val="24"/>
        </w:rPr>
      </w:pPr>
    </w:p>
    <w:p w:rsidR="00B6183F" w:rsidRDefault="00B6183F" w:rsidP="00E223D8">
      <w:pPr>
        <w:tabs>
          <w:tab w:val="left" w:pos="0"/>
        </w:tabs>
        <w:spacing w:after="0" w:line="240" w:lineRule="auto"/>
        <w:jc w:val="both"/>
        <w:rPr>
          <w:sz w:val="24"/>
          <w:szCs w:val="24"/>
        </w:rPr>
      </w:pPr>
      <w:r w:rsidRPr="00B6183F">
        <w:rPr>
          <w:sz w:val="24"/>
          <w:szCs w:val="24"/>
        </w:rPr>
        <w:t xml:space="preserve">In small schools it may be appropriate for the headteacher to be the induction tutor, in which case it is strongly recommended that another member of staff is identified as an NQT mentor. And it is particularly important that the NQT has access to any support networks such as local authority or local cluster groups of NQTs. </w:t>
      </w:r>
    </w:p>
    <w:p w:rsidR="009910D2" w:rsidRPr="00B6183F" w:rsidRDefault="009910D2" w:rsidP="00E223D8">
      <w:pPr>
        <w:tabs>
          <w:tab w:val="left" w:pos="0"/>
        </w:tabs>
        <w:spacing w:after="0" w:line="240" w:lineRule="auto"/>
        <w:jc w:val="both"/>
        <w:rPr>
          <w:sz w:val="24"/>
          <w:szCs w:val="24"/>
        </w:rPr>
      </w:pPr>
    </w:p>
    <w:p w:rsidR="00B6183F" w:rsidRDefault="00B6183F" w:rsidP="00E223D8">
      <w:pPr>
        <w:tabs>
          <w:tab w:val="left" w:pos="0"/>
        </w:tabs>
        <w:spacing w:after="0" w:line="240" w:lineRule="auto"/>
        <w:jc w:val="both"/>
        <w:rPr>
          <w:sz w:val="24"/>
          <w:szCs w:val="24"/>
        </w:rPr>
      </w:pPr>
      <w:r w:rsidRPr="00B6183F">
        <w:rPr>
          <w:sz w:val="24"/>
          <w:szCs w:val="24"/>
        </w:rPr>
        <w:t xml:space="preserve">In larger organisations, especially where there are several NQTs, someone such as the faculty head, head of department or key stage/year group leader may be designated as the NQT’s induction tutor. In such models, either the headteacher/principal or appropriate senior leader should coordinate the induction programmes, reviews and assessments of the NQTs, ensuring quality of provision across the school or college. </w:t>
      </w:r>
    </w:p>
    <w:p w:rsidR="009910D2" w:rsidRPr="00B6183F" w:rsidRDefault="009910D2" w:rsidP="00E223D8">
      <w:pPr>
        <w:tabs>
          <w:tab w:val="left" w:pos="0"/>
        </w:tabs>
        <w:spacing w:after="0" w:line="240" w:lineRule="auto"/>
        <w:jc w:val="both"/>
        <w:rPr>
          <w:sz w:val="24"/>
          <w:szCs w:val="24"/>
        </w:rPr>
      </w:pPr>
    </w:p>
    <w:p w:rsidR="00B6183F" w:rsidRDefault="00B6183F" w:rsidP="00E223D8">
      <w:pPr>
        <w:tabs>
          <w:tab w:val="left" w:pos="0"/>
        </w:tabs>
        <w:spacing w:after="0" w:line="240" w:lineRule="auto"/>
        <w:jc w:val="both"/>
        <w:rPr>
          <w:sz w:val="24"/>
          <w:szCs w:val="24"/>
        </w:rPr>
      </w:pPr>
      <w:r w:rsidRPr="00B6183F">
        <w:rPr>
          <w:sz w:val="24"/>
          <w:szCs w:val="24"/>
        </w:rPr>
        <w:t>Most schools and colleges identify a mentor or ‘buddy’ for each NQT; this would be someone who works closely with the NQT and provides practical day-to-day curriculum or subject support.</w:t>
      </w:r>
    </w:p>
    <w:p w:rsidR="00B6183F" w:rsidRDefault="00B6183F" w:rsidP="00E223D8">
      <w:pPr>
        <w:tabs>
          <w:tab w:val="left" w:pos="0"/>
        </w:tabs>
        <w:spacing w:after="0" w:line="240" w:lineRule="auto"/>
        <w:jc w:val="both"/>
        <w:rPr>
          <w:sz w:val="24"/>
          <w:szCs w:val="24"/>
        </w:rPr>
      </w:pPr>
    </w:p>
    <w:p w:rsidR="00B6183F" w:rsidRDefault="00B6183F" w:rsidP="00E223D8">
      <w:pPr>
        <w:pStyle w:val="Default"/>
        <w:tabs>
          <w:tab w:val="left" w:pos="0"/>
        </w:tabs>
        <w:jc w:val="both"/>
        <w:rPr>
          <w:rFonts w:asciiTheme="minorHAnsi" w:hAnsiTheme="minorHAnsi"/>
          <w:b/>
          <w:bCs/>
          <w:color w:val="DA2B00"/>
          <w:sz w:val="28"/>
          <w:szCs w:val="28"/>
        </w:rPr>
      </w:pPr>
      <w:r w:rsidRPr="00F540F9">
        <w:rPr>
          <w:rFonts w:asciiTheme="minorHAnsi" w:hAnsiTheme="minorHAnsi"/>
          <w:b/>
          <w:bCs/>
          <w:color w:val="DA2B00"/>
          <w:sz w:val="28"/>
          <w:szCs w:val="28"/>
        </w:rPr>
        <w:t xml:space="preserve">The induction tutor’s responsibilities include: </w:t>
      </w:r>
    </w:p>
    <w:p w:rsidR="00AC006C" w:rsidRPr="009910D2" w:rsidRDefault="00AC006C" w:rsidP="00E223D8">
      <w:pPr>
        <w:pStyle w:val="Default"/>
        <w:tabs>
          <w:tab w:val="left" w:pos="0"/>
        </w:tabs>
        <w:jc w:val="both"/>
        <w:rPr>
          <w:rFonts w:asciiTheme="minorHAnsi" w:hAnsiTheme="minorHAnsi"/>
          <w:color w:val="DA2B00"/>
          <w:szCs w:val="28"/>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B6183F">
        <w:rPr>
          <w:sz w:val="24"/>
          <w:szCs w:val="24"/>
        </w:rPr>
        <w:t xml:space="preserve">providing or coordinating guidance and effective support, including coaching and mentoring </w:t>
      </w:r>
      <w:r w:rsidR="00EA330E">
        <w:rPr>
          <w:sz w:val="24"/>
          <w:szCs w:val="24"/>
        </w:rPr>
        <w:t>for the NQT’s professional development (with the Appropriate Body where necessary)</w:t>
      </w:r>
    </w:p>
    <w:p w:rsidR="00B6183F" w:rsidRPr="00B6183F" w:rsidRDefault="00B6183F" w:rsidP="00E223D8">
      <w:pPr>
        <w:pStyle w:val="ListParagraph"/>
        <w:tabs>
          <w:tab w:val="left" w:pos="0"/>
        </w:tabs>
        <w:spacing w:after="0" w:line="240" w:lineRule="auto"/>
        <w:ind w:left="0"/>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B6183F">
        <w:rPr>
          <w:sz w:val="24"/>
          <w:szCs w:val="24"/>
        </w:rPr>
        <w:t>carrying out six</w:t>
      </w:r>
      <w:r w:rsidR="00EA330E">
        <w:rPr>
          <w:sz w:val="24"/>
          <w:szCs w:val="24"/>
        </w:rPr>
        <w:t xml:space="preserve"> regular</w:t>
      </w:r>
      <w:r w:rsidRPr="00B6183F">
        <w:rPr>
          <w:sz w:val="24"/>
          <w:szCs w:val="24"/>
        </w:rPr>
        <w:t xml:space="preserve"> reviews of progress during the induction period </w:t>
      </w:r>
    </w:p>
    <w:p w:rsidR="00B6183F" w:rsidRPr="00B6183F" w:rsidRDefault="00B6183F" w:rsidP="00E223D8">
      <w:pPr>
        <w:pStyle w:val="ListParagraph"/>
        <w:tabs>
          <w:tab w:val="left" w:pos="567"/>
        </w:tabs>
        <w:spacing w:after="0" w:line="240" w:lineRule="auto"/>
        <w:ind w:left="567"/>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B6183F">
        <w:rPr>
          <w:sz w:val="24"/>
          <w:szCs w:val="24"/>
        </w:rPr>
        <w:t xml:space="preserve">undertaking three formal assessment meetings during the total induction period, coordinating input from other colleagues as appropriate </w:t>
      </w:r>
      <w:r w:rsidR="00EA330E">
        <w:rPr>
          <w:sz w:val="24"/>
          <w:szCs w:val="24"/>
        </w:rPr>
        <w:t>(normally one per term, or pro rata for part time staff)</w:t>
      </w:r>
    </w:p>
    <w:p w:rsidR="00B6183F" w:rsidRPr="00B6183F" w:rsidRDefault="00B6183F" w:rsidP="00E223D8">
      <w:pPr>
        <w:pStyle w:val="ListParagraph"/>
        <w:tabs>
          <w:tab w:val="left" w:pos="567"/>
        </w:tabs>
        <w:spacing w:after="0" w:line="240" w:lineRule="auto"/>
        <w:ind w:left="567"/>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B6183F">
        <w:rPr>
          <w:sz w:val="24"/>
          <w:szCs w:val="24"/>
        </w:rPr>
        <w:t>ensuring that at least six observations of the NQT’s teaching take place and that the NQT is provided with cop</w:t>
      </w:r>
      <w:r>
        <w:rPr>
          <w:sz w:val="24"/>
          <w:szCs w:val="24"/>
        </w:rPr>
        <w:t>ies of written feedback records</w:t>
      </w:r>
    </w:p>
    <w:p w:rsidR="00B6183F" w:rsidRPr="00B6183F" w:rsidRDefault="00B6183F" w:rsidP="00E223D8">
      <w:pPr>
        <w:pStyle w:val="ListParagraph"/>
        <w:tabs>
          <w:tab w:val="left" w:pos="0"/>
        </w:tabs>
        <w:spacing w:after="0" w:line="240" w:lineRule="auto"/>
        <w:ind w:left="0"/>
        <w:jc w:val="both"/>
        <w:rPr>
          <w:sz w:val="24"/>
          <w:szCs w:val="24"/>
        </w:rPr>
      </w:pPr>
    </w:p>
    <w:p w:rsidR="00C228E8" w:rsidRDefault="00B6183F" w:rsidP="00E223D8">
      <w:pPr>
        <w:pStyle w:val="ListParagraph"/>
        <w:numPr>
          <w:ilvl w:val="0"/>
          <w:numId w:val="1"/>
        </w:numPr>
        <w:tabs>
          <w:tab w:val="left" w:pos="567"/>
        </w:tabs>
        <w:spacing w:after="0" w:line="240" w:lineRule="auto"/>
        <w:ind w:left="567" w:hanging="567"/>
        <w:jc w:val="both"/>
        <w:rPr>
          <w:sz w:val="24"/>
          <w:szCs w:val="24"/>
        </w:rPr>
      </w:pPr>
      <w:r w:rsidRPr="00B6183F">
        <w:rPr>
          <w:sz w:val="24"/>
          <w:szCs w:val="24"/>
        </w:rPr>
        <w:t xml:space="preserve">ensuring the NQT understands the roles of those involved in induction, including their entitlements and responsibility to take an active role in their own development </w:t>
      </w:r>
    </w:p>
    <w:p w:rsidR="00AC006C" w:rsidRPr="00AC006C" w:rsidRDefault="00AC006C" w:rsidP="00AC006C">
      <w:pPr>
        <w:pStyle w:val="ListParagrap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B6183F">
        <w:rPr>
          <w:sz w:val="24"/>
          <w:szCs w:val="24"/>
        </w:rPr>
        <w:lastRenderedPageBreak/>
        <w:t xml:space="preserve">working with the NQT to organise and implement a personalised programme of monitoring, support and assessment that takes into account their identified needs and strengths, the standards and the specific context of the school or college </w:t>
      </w:r>
    </w:p>
    <w:p w:rsidR="00EA330E" w:rsidRDefault="00EA330E" w:rsidP="00E223D8">
      <w:pPr>
        <w:pStyle w:val="ListParagraph"/>
        <w:tabs>
          <w:tab w:val="left" w:pos="567"/>
        </w:tabs>
        <w:spacing w:after="0" w:line="240" w:lineRule="auto"/>
        <w:ind w:left="567"/>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B6183F">
        <w:rPr>
          <w:sz w:val="24"/>
          <w:szCs w:val="24"/>
        </w:rPr>
        <w:t>in a further education instituti</w:t>
      </w:r>
      <w:r w:rsidR="00EA330E">
        <w:rPr>
          <w:sz w:val="24"/>
          <w:szCs w:val="24"/>
        </w:rPr>
        <w:t>on or sixth form college, ensuring that</w:t>
      </w:r>
      <w:r w:rsidRPr="00B6183F">
        <w:rPr>
          <w:sz w:val="24"/>
          <w:szCs w:val="24"/>
        </w:rPr>
        <w:t xml:space="preserve"> the NQT is provided with the required school experience and placement for teaching childre</w:t>
      </w:r>
      <w:r w:rsidR="00F540F9">
        <w:rPr>
          <w:sz w:val="24"/>
          <w:szCs w:val="24"/>
        </w:rPr>
        <w:t>n of compulsory school age,</w:t>
      </w:r>
    </w:p>
    <w:p w:rsidR="00C228E8" w:rsidRPr="00C228E8" w:rsidRDefault="00C228E8" w:rsidP="00E223D8">
      <w:pPr>
        <w:pStyle w:val="ListParagraph"/>
        <w:tabs>
          <w:tab w:val="left" w:pos="567"/>
        </w:tabs>
        <w:spacing w:after="0" w:line="240" w:lineRule="auto"/>
        <w:ind w:left="567"/>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ensuring dated records of monitoring and support are kept, plus formative and summative assessment activities </w:t>
      </w:r>
      <w:r w:rsidR="00F540F9">
        <w:rPr>
          <w:sz w:val="24"/>
          <w:szCs w:val="24"/>
        </w:rPr>
        <w:t>undertaken, and their outcomes, and</w:t>
      </w:r>
    </w:p>
    <w:p w:rsidR="00F540F9" w:rsidRPr="00F540F9" w:rsidRDefault="00F540F9" w:rsidP="00E223D8">
      <w:pPr>
        <w:pStyle w:val="ListParagraph"/>
        <w:tabs>
          <w:tab w:val="left" w:pos="567"/>
        </w:tabs>
        <w:spacing w:after="0" w:line="240" w:lineRule="auto"/>
        <w:ind w:left="567"/>
        <w:jc w:val="both"/>
        <w:rPr>
          <w:sz w:val="24"/>
          <w:szCs w:val="24"/>
        </w:rPr>
      </w:pPr>
    </w:p>
    <w:p w:rsidR="00F540F9" w:rsidRDefault="00F540F9" w:rsidP="00E223D8">
      <w:pPr>
        <w:pStyle w:val="ListParagraph"/>
        <w:numPr>
          <w:ilvl w:val="0"/>
          <w:numId w:val="1"/>
        </w:numPr>
        <w:tabs>
          <w:tab w:val="left" w:pos="567"/>
        </w:tabs>
        <w:spacing w:after="0" w:line="240" w:lineRule="auto"/>
        <w:ind w:left="567" w:hanging="567"/>
        <w:jc w:val="both"/>
        <w:rPr>
          <w:sz w:val="24"/>
          <w:szCs w:val="24"/>
        </w:rPr>
      </w:pPr>
      <w:r>
        <w:rPr>
          <w:sz w:val="24"/>
          <w:szCs w:val="24"/>
        </w:rPr>
        <w:t>taking prompt, appropriate action if an NQT appears to be having difficulties.</w:t>
      </w:r>
    </w:p>
    <w:p w:rsidR="00AC006C" w:rsidRPr="00AC006C" w:rsidRDefault="00AC006C" w:rsidP="00E223D8">
      <w:pPr>
        <w:pStyle w:val="ListParagraph"/>
        <w:spacing w:after="0" w:line="240" w:lineRule="auto"/>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The induction tutor will provide formative assessment and often be involved with the headteacher/principal in the formal, summative assessment at the end of induction. </w:t>
      </w:r>
    </w:p>
    <w:p w:rsidR="00AC006C" w:rsidRDefault="00AC006C" w:rsidP="00E223D8">
      <w:pPr>
        <w:pStyle w:val="ListParagraph"/>
        <w:spacing w:after="0" w:line="240" w:lineRule="auto"/>
        <w:jc w:val="both"/>
        <w:rPr>
          <w:sz w:val="24"/>
          <w:szCs w:val="24"/>
        </w:rPr>
      </w:pPr>
    </w:p>
    <w:p w:rsidR="009910D2" w:rsidRPr="00AC006C" w:rsidRDefault="009910D2" w:rsidP="00E223D8">
      <w:pPr>
        <w:pStyle w:val="ListParagraph"/>
        <w:spacing w:after="0" w:line="240" w:lineRule="auto"/>
        <w:jc w:val="both"/>
        <w:rPr>
          <w:sz w:val="24"/>
          <w:szCs w:val="24"/>
        </w:rPr>
      </w:pPr>
    </w:p>
    <w:p w:rsidR="00B6183F" w:rsidRDefault="00B6183F" w:rsidP="00E223D8">
      <w:pPr>
        <w:pStyle w:val="Default"/>
        <w:tabs>
          <w:tab w:val="left" w:pos="0"/>
        </w:tabs>
        <w:jc w:val="both"/>
        <w:rPr>
          <w:rFonts w:asciiTheme="minorHAnsi" w:hAnsiTheme="minorHAnsi"/>
          <w:b/>
          <w:bCs/>
          <w:color w:val="DA2B00"/>
          <w:sz w:val="28"/>
          <w:szCs w:val="28"/>
        </w:rPr>
      </w:pPr>
      <w:r w:rsidRPr="00F540F9">
        <w:rPr>
          <w:rFonts w:asciiTheme="minorHAnsi" w:hAnsiTheme="minorHAnsi"/>
          <w:b/>
          <w:bCs/>
          <w:color w:val="DA2B00"/>
          <w:sz w:val="28"/>
          <w:szCs w:val="28"/>
        </w:rPr>
        <w:t xml:space="preserve">Record keeping </w:t>
      </w:r>
    </w:p>
    <w:p w:rsidR="009910D2" w:rsidRDefault="009910D2" w:rsidP="00E223D8">
      <w:pPr>
        <w:pStyle w:val="Default"/>
        <w:tabs>
          <w:tab w:val="left" w:pos="0"/>
        </w:tabs>
        <w:jc w:val="both"/>
        <w:rPr>
          <w:rFonts w:asciiTheme="minorHAnsi" w:hAnsiTheme="minorHAnsi"/>
          <w:b/>
          <w:bCs/>
          <w:color w:val="DA2B00"/>
          <w:szCs w:val="28"/>
        </w:rPr>
      </w:pPr>
    </w:p>
    <w:p w:rsidR="00B6183F" w:rsidRDefault="00B6183F" w:rsidP="00E223D8">
      <w:pPr>
        <w:pStyle w:val="Default"/>
        <w:tabs>
          <w:tab w:val="left" w:pos="0"/>
        </w:tabs>
        <w:jc w:val="both"/>
        <w:rPr>
          <w:rFonts w:asciiTheme="minorHAnsi" w:hAnsiTheme="minorHAnsi" w:cstheme="minorBidi"/>
          <w:color w:val="auto"/>
        </w:rPr>
      </w:pPr>
      <w:r w:rsidRPr="00C228E8">
        <w:rPr>
          <w:rFonts w:asciiTheme="minorHAnsi" w:hAnsiTheme="minorHAnsi" w:cstheme="minorBidi"/>
          <w:color w:val="auto"/>
        </w:rPr>
        <w:t xml:space="preserve">It is important to keep induction records for each NQT and to maintain the confidentiality of these records. The induction tutor is advised to keep the following, copied for the NQT: </w:t>
      </w:r>
    </w:p>
    <w:p w:rsidR="00C228E8" w:rsidRPr="00C228E8" w:rsidRDefault="00C228E8" w:rsidP="00E223D8">
      <w:pPr>
        <w:pStyle w:val="Default"/>
        <w:tabs>
          <w:tab w:val="left" w:pos="0"/>
        </w:tabs>
        <w:jc w:val="both"/>
        <w:rPr>
          <w:rFonts w:asciiTheme="minorHAnsi" w:hAnsiTheme="minorHAnsi" w:cstheme="minorBidi"/>
          <w:color w:val="auto"/>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a copy of the personalised induction programme </w:t>
      </w:r>
    </w:p>
    <w:p w:rsidR="00C228E8" w:rsidRPr="00C228E8" w:rsidRDefault="00C228E8" w:rsidP="00E223D8">
      <w:pPr>
        <w:pStyle w:val="ListParagraph"/>
        <w:tabs>
          <w:tab w:val="left" w:pos="567"/>
        </w:tabs>
        <w:spacing w:after="0" w:line="240" w:lineRule="auto"/>
        <w:ind w:left="567"/>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any notes made at, or following, progress or review meetings </w:t>
      </w:r>
    </w:p>
    <w:p w:rsidR="00C228E8" w:rsidRPr="00C228E8" w:rsidRDefault="00C228E8" w:rsidP="00E223D8">
      <w:pPr>
        <w:pStyle w:val="ListParagraph"/>
        <w:tabs>
          <w:tab w:val="left" w:pos="0"/>
        </w:tabs>
        <w:spacing w:after="0" w:line="240" w:lineRule="auto"/>
        <w:ind w:left="0"/>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records of any monitoring activities and copies of the assessment forms. </w:t>
      </w:r>
      <w:r w:rsidR="00F540F9">
        <w:rPr>
          <w:sz w:val="24"/>
          <w:szCs w:val="24"/>
        </w:rPr>
        <w:t xml:space="preserve">The </w:t>
      </w:r>
      <w:r w:rsidRPr="00C228E8">
        <w:rPr>
          <w:sz w:val="24"/>
          <w:szCs w:val="24"/>
        </w:rPr>
        <w:t xml:space="preserve">NQT should have the original copies of the assessment forms </w:t>
      </w:r>
    </w:p>
    <w:p w:rsidR="00C228E8" w:rsidRPr="00C228E8" w:rsidRDefault="00C228E8" w:rsidP="00E223D8">
      <w:pPr>
        <w:pStyle w:val="ListParagraph"/>
        <w:tabs>
          <w:tab w:val="left" w:pos="0"/>
        </w:tabs>
        <w:spacing w:after="0" w:line="240" w:lineRule="auto"/>
        <w:ind w:left="0"/>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details of any professional development</w:t>
      </w:r>
      <w:r w:rsidR="00C228E8">
        <w:rPr>
          <w:sz w:val="24"/>
          <w:szCs w:val="24"/>
        </w:rPr>
        <w:t xml:space="preserve"> offered and/or undertaken, and</w:t>
      </w:r>
    </w:p>
    <w:p w:rsidR="00C228E8" w:rsidRPr="00C228E8" w:rsidRDefault="00C228E8" w:rsidP="00E223D8">
      <w:pPr>
        <w:pStyle w:val="ListParagraph"/>
        <w:tabs>
          <w:tab w:val="left" w:pos="567"/>
        </w:tabs>
        <w:spacing w:after="0" w:line="240" w:lineRule="auto"/>
        <w:ind w:left="567"/>
        <w:jc w:val="both"/>
        <w:rPr>
          <w:sz w:val="24"/>
          <w:szCs w:val="24"/>
        </w:rPr>
      </w:pPr>
    </w:p>
    <w:p w:rsidR="00B6183F" w:rsidRDefault="00B6183F"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any feedback comments on the induction process. </w:t>
      </w:r>
    </w:p>
    <w:p w:rsidR="007256FD" w:rsidRPr="007256FD" w:rsidRDefault="007256FD" w:rsidP="00E223D8">
      <w:pPr>
        <w:pStyle w:val="ListParagraph"/>
        <w:spacing w:after="0" w:line="240" w:lineRule="auto"/>
        <w:jc w:val="both"/>
        <w:rPr>
          <w:sz w:val="24"/>
          <w:szCs w:val="24"/>
        </w:rPr>
      </w:pPr>
    </w:p>
    <w:p w:rsidR="00B6183F" w:rsidRPr="00C228E8" w:rsidRDefault="00B6183F" w:rsidP="00E223D8">
      <w:pPr>
        <w:tabs>
          <w:tab w:val="left" w:pos="0"/>
        </w:tabs>
        <w:spacing w:after="0" w:line="240" w:lineRule="auto"/>
        <w:jc w:val="both"/>
        <w:rPr>
          <w:sz w:val="24"/>
          <w:szCs w:val="24"/>
        </w:rPr>
      </w:pPr>
      <w:r w:rsidRPr="00C228E8">
        <w:rPr>
          <w:sz w:val="24"/>
          <w:szCs w:val="24"/>
        </w:rPr>
        <w:t xml:space="preserve">It is recommended that assessment reports are retained for a minimum of six years. </w:t>
      </w:r>
    </w:p>
    <w:p w:rsidR="00C228E8" w:rsidRDefault="00C228E8" w:rsidP="00E223D8">
      <w:pPr>
        <w:tabs>
          <w:tab w:val="left" w:pos="0"/>
        </w:tabs>
        <w:spacing w:after="0" w:line="240" w:lineRule="auto"/>
        <w:jc w:val="both"/>
        <w:rPr>
          <w:sz w:val="24"/>
          <w:szCs w:val="24"/>
        </w:rPr>
      </w:pPr>
    </w:p>
    <w:p w:rsidR="009910D2" w:rsidRPr="00C228E8" w:rsidRDefault="009910D2" w:rsidP="00E223D8">
      <w:pPr>
        <w:tabs>
          <w:tab w:val="left" w:pos="0"/>
        </w:tabs>
        <w:spacing w:after="0" w:line="240" w:lineRule="auto"/>
        <w:jc w:val="both"/>
        <w:rPr>
          <w:sz w:val="24"/>
          <w:szCs w:val="24"/>
        </w:rPr>
      </w:pPr>
    </w:p>
    <w:p w:rsidR="00B6183F" w:rsidRDefault="00B6183F" w:rsidP="00E223D8">
      <w:pPr>
        <w:pStyle w:val="Default"/>
        <w:tabs>
          <w:tab w:val="left" w:pos="0"/>
        </w:tabs>
        <w:jc w:val="both"/>
        <w:rPr>
          <w:rFonts w:asciiTheme="minorHAnsi" w:hAnsiTheme="minorHAnsi"/>
          <w:b/>
          <w:bCs/>
          <w:color w:val="DA2B00"/>
          <w:sz w:val="28"/>
          <w:szCs w:val="28"/>
        </w:rPr>
      </w:pPr>
      <w:r w:rsidRPr="00F540F9">
        <w:rPr>
          <w:rFonts w:asciiTheme="minorHAnsi" w:hAnsiTheme="minorHAnsi"/>
          <w:b/>
          <w:bCs/>
          <w:color w:val="DA2B00"/>
          <w:sz w:val="28"/>
          <w:szCs w:val="28"/>
        </w:rPr>
        <w:t xml:space="preserve">External support where there is cause for concern over the NQT’s progress </w:t>
      </w:r>
    </w:p>
    <w:p w:rsidR="009910D2" w:rsidRPr="009910D2" w:rsidRDefault="009910D2" w:rsidP="00E223D8">
      <w:pPr>
        <w:pStyle w:val="Default"/>
        <w:tabs>
          <w:tab w:val="left" w:pos="0"/>
        </w:tabs>
        <w:jc w:val="both"/>
        <w:rPr>
          <w:rFonts w:asciiTheme="minorHAnsi" w:hAnsiTheme="minorHAnsi"/>
          <w:b/>
          <w:bCs/>
          <w:color w:val="DA2B00"/>
          <w:szCs w:val="28"/>
        </w:rPr>
      </w:pPr>
    </w:p>
    <w:p w:rsidR="009910D2" w:rsidRDefault="00B6183F" w:rsidP="00E223D8">
      <w:pPr>
        <w:pStyle w:val="Default"/>
        <w:tabs>
          <w:tab w:val="left" w:pos="0"/>
        </w:tabs>
        <w:jc w:val="both"/>
        <w:rPr>
          <w:rFonts w:asciiTheme="minorHAnsi" w:hAnsiTheme="minorHAnsi" w:cstheme="minorBidi"/>
          <w:color w:val="auto"/>
        </w:rPr>
        <w:sectPr w:rsidR="009910D2" w:rsidSect="00AC006C">
          <w:pgSz w:w="11906" w:h="16838" w:code="9"/>
          <w:pgMar w:top="1440" w:right="1272" w:bottom="1440" w:left="1560" w:header="708" w:footer="708" w:gutter="0"/>
          <w:cols w:space="708"/>
          <w:docGrid w:linePitch="360"/>
        </w:sectPr>
      </w:pPr>
      <w:r w:rsidRPr="00C228E8">
        <w:rPr>
          <w:rFonts w:asciiTheme="minorHAnsi" w:hAnsiTheme="minorHAnsi" w:cstheme="minorBidi"/>
          <w:color w:val="auto"/>
        </w:rPr>
        <w:t>If there are concerns</w:t>
      </w:r>
      <w:r w:rsidR="00F540F9">
        <w:rPr>
          <w:rFonts w:asciiTheme="minorHAnsi" w:hAnsiTheme="minorHAnsi" w:cstheme="minorBidi"/>
          <w:color w:val="auto"/>
        </w:rPr>
        <w:t xml:space="preserve"> that the NQT may not meet the</w:t>
      </w:r>
      <w:r w:rsidRPr="00C228E8">
        <w:rPr>
          <w:rFonts w:asciiTheme="minorHAnsi" w:hAnsiTheme="minorHAnsi" w:cstheme="minorBidi"/>
          <w:color w:val="auto"/>
        </w:rPr>
        <w:t xml:space="preserve"> standards by the end of induction, the </w:t>
      </w:r>
      <w:r w:rsidR="009910D2">
        <w:rPr>
          <w:rFonts w:asciiTheme="minorHAnsi" w:hAnsiTheme="minorHAnsi" w:cstheme="minorBidi"/>
          <w:color w:val="auto"/>
        </w:rPr>
        <w:t xml:space="preserve">headteacher </w:t>
      </w:r>
      <w:r w:rsidRPr="00C228E8">
        <w:rPr>
          <w:rFonts w:asciiTheme="minorHAnsi" w:hAnsiTheme="minorHAnsi" w:cstheme="minorBidi"/>
          <w:color w:val="auto"/>
        </w:rPr>
        <w:t>/</w:t>
      </w:r>
      <w:r w:rsidR="009910D2">
        <w:rPr>
          <w:rFonts w:asciiTheme="minorHAnsi" w:hAnsiTheme="minorHAnsi" w:cstheme="minorBidi"/>
          <w:color w:val="auto"/>
        </w:rPr>
        <w:t xml:space="preserve"> </w:t>
      </w:r>
      <w:r w:rsidRPr="00C228E8">
        <w:rPr>
          <w:rFonts w:asciiTheme="minorHAnsi" w:hAnsiTheme="minorHAnsi" w:cstheme="minorBidi"/>
          <w:color w:val="auto"/>
        </w:rPr>
        <w:t xml:space="preserve">principal should act early to ensure further support is arranged as soon as possible. The appropriate body should be informed and will ensure the school is meeting statutory requirements for induction and that concerns are accurately identified, evidenced and linked to </w:t>
      </w:r>
      <w:r w:rsidR="00F540F9">
        <w:rPr>
          <w:rFonts w:asciiTheme="minorHAnsi" w:hAnsiTheme="minorHAnsi" w:cstheme="minorBidi"/>
          <w:color w:val="auto"/>
        </w:rPr>
        <w:t xml:space="preserve">the </w:t>
      </w:r>
      <w:r w:rsidRPr="00C228E8">
        <w:rPr>
          <w:rFonts w:asciiTheme="minorHAnsi" w:hAnsiTheme="minorHAnsi" w:cstheme="minorBidi"/>
          <w:color w:val="auto"/>
        </w:rPr>
        <w:t xml:space="preserve">standards. Unsatisfactory progress at one stage of the induction period does not mean the NQT will fail to complete induction successfully, so it is important that everyone works to help the NQT overcome any difficulties (see </w:t>
      </w:r>
      <w:r w:rsidRPr="0002021D">
        <w:rPr>
          <w:rFonts w:asciiTheme="minorHAnsi" w:hAnsiTheme="minorHAnsi" w:cstheme="minorBidi"/>
          <w:color w:val="auto"/>
        </w:rPr>
        <w:t xml:space="preserve">appendix </w:t>
      </w:r>
      <w:r w:rsidR="0002021D">
        <w:rPr>
          <w:rFonts w:asciiTheme="minorHAnsi" w:hAnsiTheme="minorHAnsi" w:cstheme="minorBidi"/>
          <w:color w:val="auto"/>
        </w:rPr>
        <w:t>1</w:t>
      </w:r>
      <w:r w:rsidRPr="00C228E8">
        <w:rPr>
          <w:rFonts w:asciiTheme="minorHAnsi" w:hAnsiTheme="minorHAnsi" w:cstheme="minorBidi"/>
          <w:color w:val="auto"/>
        </w:rPr>
        <w:t>).</w:t>
      </w:r>
    </w:p>
    <w:p w:rsidR="00864104" w:rsidRDefault="00864104" w:rsidP="00C626BD">
      <w:pPr>
        <w:pStyle w:val="Default"/>
        <w:tabs>
          <w:tab w:val="left" w:pos="0"/>
        </w:tabs>
        <w:rPr>
          <w:rFonts w:asciiTheme="minorHAnsi" w:hAnsiTheme="minorHAnsi"/>
          <w:b/>
          <w:bCs/>
          <w:color w:val="3163CC"/>
          <w:sz w:val="28"/>
          <w:szCs w:val="28"/>
        </w:rPr>
      </w:pPr>
    </w:p>
    <w:p w:rsidR="00B6183F" w:rsidRPr="005D1938" w:rsidRDefault="00C228E8" w:rsidP="00C626BD">
      <w:pPr>
        <w:pStyle w:val="Default"/>
        <w:tabs>
          <w:tab w:val="left" w:pos="0"/>
        </w:tabs>
        <w:rPr>
          <w:rFonts w:asciiTheme="minorHAnsi" w:hAnsiTheme="minorHAnsi"/>
          <w:b/>
          <w:bCs/>
          <w:color w:val="3163CC"/>
          <w:sz w:val="32"/>
          <w:szCs w:val="32"/>
        </w:rPr>
      </w:pPr>
      <w:r w:rsidRPr="005D1938">
        <w:rPr>
          <w:rFonts w:asciiTheme="minorHAnsi" w:hAnsiTheme="minorHAnsi"/>
          <w:b/>
          <w:bCs/>
          <w:color w:val="3163CC"/>
          <w:sz w:val="32"/>
          <w:szCs w:val="32"/>
        </w:rPr>
        <w:lastRenderedPageBreak/>
        <w:t>Personalising the induction programme</w:t>
      </w:r>
    </w:p>
    <w:p w:rsidR="00AC006C" w:rsidRPr="002E4BFD" w:rsidRDefault="00AC006C" w:rsidP="00C626BD">
      <w:pPr>
        <w:pStyle w:val="Default"/>
        <w:tabs>
          <w:tab w:val="left" w:pos="0"/>
        </w:tabs>
        <w:rPr>
          <w:rFonts w:asciiTheme="minorHAnsi" w:hAnsiTheme="minorHAnsi"/>
          <w:b/>
          <w:bCs/>
          <w:color w:val="3163CC"/>
          <w:szCs w:val="28"/>
        </w:rPr>
      </w:pPr>
    </w:p>
    <w:p w:rsidR="00C228E8" w:rsidRDefault="00C228E8" w:rsidP="00E223D8">
      <w:pPr>
        <w:pStyle w:val="Default"/>
        <w:tabs>
          <w:tab w:val="left" w:pos="0"/>
        </w:tabs>
        <w:jc w:val="both"/>
        <w:rPr>
          <w:rFonts w:asciiTheme="minorHAnsi" w:hAnsiTheme="minorHAnsi" w:cstheme="minorBidi"/>
          <w:color w:val="auto"/>
        </w:rPr>
      </w:pPr>
      <w:r w:rsidRPr="00C228E8">
        <w:rPr>
          <w:rFonts w:asciiTheme="minorHAnsi" w:hAnsiTheme="minorHAnsi" w:cstheme="minorBidi"/>
          <w:color w:val="auto"/>
        </w:rPr>
        <w:t xml:space="preserve">Each newly qualified teacher should have an individual programme of professional development, support, monitoring and assessment. </w:t>
      </w:r>
    </w:p>
    <w:p w:rsidR="00C228E8" w:rsidRPr="00C228E8" w:rsidRDefault="00C228E8" w:rsidP="00E223D8">
      <w:pPr>
        <w:pStyle w:val="Default"/>
        <w:tabs>
          <w:tab w:val="left" w:pos="0"/>
        </w:tabs>
        <w:jc w:val="both"/>
        <w:rPr>
          <w:rFonts w:asciiTheme="minorHAnsi" w:hAnsiTheme="minorHAnsi" w:cstheme="minorBidi"/>
          <w:color w:val="auto"/>
        </w:rPr>
      </w:pPr>
    </w:p>
    <w:p w:rsidR="00C228E8" w:rsidRDefault="00C228E8" w:rsidP="00E223D8">
      <w:pPr>
        <w:pStyle w:val="Default"/>
        <w:tabs>
          <w:tab w:val="left" w:pos="0"/>
        </w:tabs>
        <w:jc w:val="both"/>
        <w:rPr>
          <w:rFonts w:asciiTheme="minorHAnsi" w:hAnsiTheme="minorHAnsi" w:cstheme="minorBidi"/>
          <w:color w:val="auto"/>
        </w:rPr>
      </w:pPr>
      <w:r w:rsidRPr="00C228E8">
        <w:rPr>
          <w:rFonts w:asciiTheme="minorHAnsi" w:hAnsiTheme="minorHAnsi" w:cstheme="minorBidi"/>
          <w:color w:val="auto"/>
        </w:rPr>
        <w:t xml:space="preserve">The programme is planned by the induction tutor together with the NQT and should: </w:t>
      </w:r>
    </w:p>
    <w:p w:rsidR="00C228E8" w:rsidRPr="00C228E8" w:rsidRDefault="00C228E8" w:rsidP="00E223D8">
      <w:pPr>
        <w:pStyle w:val="ListParagraph"/>
        <w:tabs>
          <w:tab w:val="left" w:pos="0"/>
        </w:tabs>
        <w:spacing w:after="0" w:line="240" w:lineRule="auto"/>
        <w:ind w:left="0"/>
        <w:jc w:val="both"/>
        <w:rPr>
          <w:sz w:val="24"/>
          <w:szCs w:val="24"/>
        </w:rPr>
      </w:pPr>
    </w:p>
    <w:p w:rsid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make effective use of the 10 per cent reduced timetable (which is in addition to the planning, preparation and assessment time entitlement for every teacher) </w:t>
      </w:r>
    </w:p>
    <w:p w:rsidR="00C228E8" w:rsidRDefault="00C228E8" w:rsidP="00E223D8">
      <w:pPr>
        <w:pStyle w:val="ListParagraph"/>
        <w:tabs>
          <w:tab w:val="left" w:pos="567"/>
        </w:tabs>
        <w:spacing w:after="0" w:line="240" w:lineRule="auto"/>
        <w:ind w:left="567"/>
        <w:jc w:val="both"/>
        <w:rPr>
          <w:sz w:val="24"/>
          <w:szCs w:val="24"/>
        </w:rPr>
      </w:pPr>
    </w:p>
    <w:p w:rsid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include development opportunities</w:t>
      </w:r>
    </w:p>
    <w:p w:rsidR="00C228E8" w:rsidRPr="00C228E8" w:rsidRDefault="00C228E8" w:rsidP="00E223D8">
      <w:pPr>
        <w:pStyle w:val="ListParagraph"/>
        <w:tabs>
          <w:tab w:val="left" w:pos="567"/>
        </w:tabs>
        <w:spacing w:after="0" w:line="240" w:lineRule="auto"/>
        <w:ind w:left="567"/>
        <w:jc w:val="both"/>
        <w:rPr>
          <w:sz w:val="24"/>
          <w:szCs w:val="24"/>
        </w:rPr>
      </w:pPr>
    </w:p>
    <w:p w:rsid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ensure regular review of progress, including observations and feedback </w:t>
      </w:r>
    </w:p>
    <w:p w:rsidR="00C228E8" w:rsidRPr="00C228E8" w:rsidRDefault="00C228E8" w:rsidP="00E223D8">
      <w:pPr>
        <w:pStyle w:val="ListParagraph"/>
        <w:tabs>
          <w:tab w:val="left" w:pos="567"/>
        </w:tabs>
        <w:spacing w:after="0" w:line="240" w:lineRule="auto"/>
        <w:ind w:left="567"/>
        <w:jc w:val="both"/>
        <w:rPr>
          <w:sz w:val="24"/>
          <w:szCs w:val="24"/>
        </w:rPr>
      </w:pPr>
    </w:p>
    <w:p w:rsid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take into account the NQT’s previous experiences during and, where relevant, since initial teacher training </w:t>
      </w:r>
    </w:p>
    <w:p w:rsidR="00C228E8" w:rsidRPr="00C228E8" w:rsidRDefault="00C228E8" w:rsidP="00E223D8">
      <w:pPr>
        <w:pStyle w:val="ListParagraph"/>
        <w:tabs>
          <w:tab w:val="left" w:pos="567"/>
        </w:tabs>
        <w:spacing w:after="0" w:line="240" w:lineRule="auto"/>
        <w:ind w:left="567"/>
        <w:jc w:val="both"/>
        <w:rPr>
          <w:sz w:val="24"/>
          <w:szCs w:val="24"/>
        </w:rPr>
      </w:pPr>
    </w:p>
    <w:p w:rsid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in a further education institution or sixth form college, provide the NQT with the required school experience and placement for teaching children of compulsory school age, and </w:t>
      </w:r>
    </w:p>
    <w:p w:rsidR="00C228E8" w:rsidRPr="00C228E8" w:rsidRDefault="00C228E8" w:rsidP="00E223D8">
      <w:pPr>
        <w:pStyle w:val="ListParagraph"/>
        <w:tabs>
          <w:tab w:val="left" w:pos="567"/>
        </w:tabs>
        <w:spacing w:after="0" w:line="240" w:lineRule="auto"/>
        <w:ind w:left="567"/>
        <w:jc w:val="both"/>
        <w:rPr>
          <w:sz w:val="24"/>
          <w:szCs w:val="24"/>
        </w:rPr>
      </w:pPr>
    </w:p>
    <w:p w:rsidR="00C228E8" w:rsidRP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C228E8">
        <w:rPr>
          <w:sz w:val="24"/>
          <w:szCs w:val="24"/>
        </w:rPr>
        <w:t xml:space="preserve">allow the NQT to make rapid advancement towards excellence in teaching, taking account of the core standards. </w:t>
      </w:r>
    </w:p>
    <w:p w:rsidR="00C228E8" w:rsidRDefault="00C228E8" w:rsidP="00E223D8">
      <w:pPr>
        <w:pStyle w:val="Default"/>
        <w:tabs>
          <w:tab w:val="left" w:pos="0"/>
        </w:tabs>
        <w:jc w:val="both"/>
        <w:rPr>
          <w:sz w:val="22"/>
          <w:szCs w:val="22"/>
        </w:rPr>
      </w:pPr>
    </w:p>
    <w:p w:rsidR="005D1938" w:rsidRDefault="005D1938" w:rsidP="005D1938">
      <w:pPr>
        <w:pStyle w:val="Default"/>
        <w:tabs>
          <w:tab w:val="left" w:pos="0"/>
        </w:tabs>
        <w:rPr>
          <w:sz w:val="22"/>
          <w:szCs w:val="22"/>
        </w:rPr>
      </w:pPr>
    </w:p>
    <w:p w:rsidR="00C228E8" w:rsidRDefault="00AC006C" w:rsidP="00C626BD">
      <w:pPr>
        <w:pStyle w:val="Default"/>
        <w:tabs>
          <w:tab w:val="left" w:pos="0"/>
        </w:tabs>
        <w:rPr>
          <w:rFonts w:asciiTheme="minorHAnsi" w:hAnsiTheme="minorHAnsi"/>
          <w:b/>
          <w:bCs/>
          <w:color w:val="3163CC"/>
          <w:sz w:val="28"/>
          <w:szCs w:val="28"/>
        </w:rPr>
      </w:pPr>
      <w:r>
        <w:rPr>
          <w:rFonts w:asciiTheme="minorHAnsi" w:hAnsiTheme="minorHAnsi"/>
          <w:b/>
          <w:bCs/>
          <w:color w:val="3163CC"/>
          <w:sz w:val="28"/>
          <w:szCs w:val="28"/>
        </w:rPr>
        <w:t>Reduced timetables</w:t>
      </w:r>
    </w:p>
    <w:p w:rsidR="00AC006C" w:rsidRPr="005D1938" w:rsidRDefault="00AC006C" w:rsidP="00C626BD">
      <w:pPr>
        <w:pStyle w:val="Default"/>
        <w:tabs>
          <w:tab w:val="left" w:pos="0"/>
        </w:tabs>
        <w:rPr>
          <w:rFonts w:asciiTheme="minorHAnsi" w:hAnsiTheme="minorHAnsi"/>
          <w:color w:val="3163CC"/>
          <w:szCs w:val="28"/>
        </w:rPr>
      </w:pPr>
    </w:p>
    <w:p w:rsidR="00C228E8" w:rsidRDefault="00C228E8"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In maintained schools, the School Teachers’ Pay and Conditions Document states that the headteacher/principal must ensure a reduced timetable for all teachers taking part in induction. This means teaching for no more than 90 per cent of the time that another teacher </w:t>
      </w:r>
      <w:r w:rsidR="007256FD">
        <w:rPr>
          <w:rFonts w:asciiTheme="minorHAnsi" w:hAnsiTheme="minorHAnsi" w:cstheme="minorBidi"/>
          <w:color w:val="auto"/>
        </w:rPr>
        <w:t>at the same school not subject to the Induction Regulations</w:t>
      </w:r>
      <w:r w:rsidRPr="00D228D6">
        <w:rPr>
          <w:rFonts w:asciiTheme="minorHAnsi" w:hAnsiTheme="minorHAnsi" w:cstheme="minorBidi"/>
          <w:color w:val="auto"/>
        </w:rPr>
        <w:t xml:space="preserve"> would be expected to teach. Newly qualified teachers undertaking induction in independent schools and further education colleges must also have a comparable reduced timetable. It is in addition to any planning, preparation and assessment time normally allocated by the school or college and is intended to be used for professional develo</w:t>
      </w:r>
      <w:r w:rsidR="00D54E82">
        <w:rPr>
          <w:rFonts w:asciiTheme="minorHAnsi" w:hAnsiTheme="minorHAnsi" w:cstheme="minorBidi"/>
          <w:color w:val="auto"/>
        </w:rPr>
        <w:t>pment activities (see appendix 2).</w:t>
      </w:r>
      <w:r w:rsidRPr="00D228D6">
        <w:rPr>
          <w:rFonts w:asciiTheme="minorHAnsi" w:hAnsiTheme="minorHAnsi" w:cstheme="minorBidi"/>
          <w:color w:val="auto"/>
        </w:rPr>
        <w:t xml:space="preserve"> </w:t>
      </w:r>
    </w:p>
    <w:p w:rsidR="00D228D6" w:rsidRDefault="00D228D6" w:rsidP="00E223D8">
      <w:pPr>
        <w:pStyle w:val="Default"/>
        <w:tabs>
          <w:tab w:val="left" w:pos="0"/>
        </w:tabs>
        <w:jc w:val="both"/>
        <w:rPr>
          <w:rFonts w:asciiTheme="minorHAnsi" w:hAnsiTheme="minorHAnsi" w:cstheme="minorBidi"/>
          <w:color w:val="auto"/>
        </w:rPr>
      </w:pPr>
    </w:p>
    <w:p w:rsidR="005D1938" w:rsidRDefault="005D1938" w:rsidP="00E223D8">
      <w:pPr>
        <w:pStyle w:val="Default"/>
        <w:tabs>
          <w:tab w:val="left" w:pos="0"/>
        </w:tabs>
        <w:jc w:val="both"/>
        <w:rPr>
          <w:rFonts w:asciiTheme="minorHAnsi" w:hAnsiTheme="minorHAnsi" w:cstheme="minorBidi"/>
          <w:color w:val="auto"/>
        </w:rPr>
      </w:pPr>
    </w:p>
    <w:p w:rsidR="00C228E8" w:rsidRDefault="00AC006C" w:rsidP="00E223D8">
      <w:pPr>
        <w:pStyle w:val="Default"/>
        <w:tabs>
          <w:tab w:val="left" w:pos="0"/>
        </w:tabs>
        <w:jc w:val="both"/>
        <w:rPr>
          <w:rFonts w:asciiTheme="minorHAnsi" w:hAnsiTheme="minorHAnsi"/>
          <w:b/>
          <w:bCs/>
          <w:color w:val="3163CC"/>
          <w:sz w:val="28"/>
          <w:szCs w:val="28"/>
        </w:rPr>
      </w:pPr>
      <w:r>
        <w:rPr>
          <w:rFonts w:asciiTheme="minorHAnsi" w:hAnsiTheme="minorHAnsi"/>
          <w:b/>
          <w:bCs/>
          <w:color w:val="3163CC"/>
          <w:sz w:val="28"/>
          <w:szCs w:val="28"/>
        </w:rPr>
        <w:t>Development opportunities</w:t>
      </w:r>
    </w:p>
    <w:p w:rsidR="00AC006C" w:rsidRPr="005D1938" w:rsidRDefault="00AC006C" w:rsidP="00E223D8">
      <w:pPr>
        <w:pStyle w:val="Default"/>
        <w:tabs>
          <w:tab w:val="left" w:pos="0"/>
        </w:tabs>
        <w:jc w:val="both"/>
        <w:rPr>
          <w:rFonts w:asciiTheme="minorHAnsi" w:hAnsiTheme="minorHAnsi"/>
          <w:color w:val="3163CC"/>
          <w:szCs w:val="28"/>
        </w:rPr>
      </w:pPr>
    </w:p>
    <w:p w:rsidR="00C228E8" w:rsidRDefault="00C228E8"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During the induction period a range of development opportunities should be planned, which could include: </w:t>
      </w:r>
    </w:p>
    <w:p w:rsidR="00D228D6" w:rsidRPr="00D228D6" w:rsidRDefault="00D228D6" w:rsidP="00E223D8">
      <w:pPr>
        <w:pStyle w:val="Default"/>
        <w:tabs>
          <w:tab w:val="left" w:pos="0"/>
        </w:tabs>
        <w:jc w:val="both"/>
        <w:rPr>
          <w:rFonts w:asciiTheme="minorHAnsi" w:hAnsiTheme="minorHAnsi" w:cstheme="minorBidi"/>
          <w:color w:val="auto"/>
        </w:rPr>
      </w:pPr>
    </w:p>
    <w:p w:rsidR="00C228E8" w:rsidRDefault="00C228E8" w:rsidP="00E223D8">
      <w:pPr>
        <w:pStyle w:val="ListParagraph"/>
        <w:numPr>
          <w:ilvl w:val="0"/>
          <w:numId w:val="1"/>
        </w:numPr>
        <w:tabs>
          <w:tab w:val="left" w:pos="567"/>
        </w:tabs>
        <w:ind w:left="567" w:hanging="567"/>
        <w:jc w:val="both"/>
        <w:rPr>
          <w:sz w:val="24"/>
          <w:szCs w:val="24"/>
        </w:rPr>
      </w:pPr>
      <w:r w:rsidRPr="00D228D6">
        <w:rPr>
          <w:sz w:val="24"/>
          <w:szCs w:val="24"/>
        </w:rPr>
        <w:t xml:space="preserve">observing more experienced colleagues or </w:t>
      </w:r>
      <w:r w:rsidR="00F540F9">
        <w:rPr>
          <w:sz w:val="24"/>
          <w:szCs w:val="24"/>
        </w:rPr>
        <w:t>those with a specialism, e</w:t>
      </w:r>
      <w:r w:rsidR="007256FD">
        <w:rPr>
          <w:sz w:val="24"/>
          <w:szCs w:val="24"/>
        </w:rPr>
        <w:t>.</w:t>
      </w:r>
      <w:r w:rsidR="00F540F9">
        <w:rPr>
          <w:sz w:val="24"/>
          <w:szCs w:val="24"/>
        </w:rPr>
        <w:t>g</w:t>
      </w:r>
      <w:r w:rsidR="007256FD">
        <w:rPr>
          <w:sz w:val="24"/>
          <w:szCs w:val="24"/>
        </w:rPr>
        <w:t>.</w:t>
      </w:r>
      <w:r w:rsidR="00F540F9">
        <w:rPr>
          <w:sz w:val="24"/>
          <w:szCs w:val="24"/>
        </w:rPr>
        <w:t xml:space="preserve">, a Specialist Leader of Education (SLE) </w:t>
      </w:r>
      <w:r w:rsidRPr="00D228D6">
        <w:rPr>
          <w:sz w:val="24"/>
          <w:szCs w:val="24"/>
        </w:rPr>
        <w:t xml:space="preserve">or special educational needs coordinator </w:t>
      </w:r>
    </w:p>
    <w:p w:rsidR="00D228D6" w:rsidRDefault="00D228D6" w:rsidP="00E223D8">
      <w:pPr>
        <w:pStyle w:val="ListParagraph"/>
        <w:tabs>
          <w:tab w:val="left" w:pos="567"/>
        </w:tabs>
        <w:ind w:left="567"/>
        <w:jc w:val="both"/>
        <w:rPr>
          <w:sz w:val="24"/>
          <w:szCs w:val="24"/>
        </w:rPr>
      </w:pPr>
    </w:p>
    <w:p w:rsid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D228D6">
        <w:rPr>
          <w:sz w:val="24"/>
          <w:szCs w:val="24"/>
        </w:rPr>
        <w:t xml:space="preserve">broadening knowledge, skills and understanding of special educational needs </w:t>
      </w:r>
    </w:p>
    <w:p w:rsidR="00D228D6" w:rsidRPr="00D228D6" w:rsidRDefault="00D228D6" w:rsidP="00E223D8">
      <w:pPr>
        <w:pStyle w:val="ListParagraph"/>
        <w:tabs>
          <w:tab w:val="left" w:pos="567"/>
        </w:tabs>
        <w:spacing w:after="0" w:line="240" w:lineRule="auto"/>
        <w:ind w:left="567"/>
        <w:jc w:val="both"/>
        <w:rPr>
          <w:sz w:val="24"/>
          <w:szCs w:val="24"/>
        </w:rPr>
      </w:pPr>
    </w:p>
    <w:p w:rsidR="00D228D6" w:rsidRDefault="00C228E8" w:rsidP="00E223D8">
      <w:pPr>
        <w:pStyle w:val="ListParagraph"/>
        <w:numPr>
          <w:ilvl w:val="0"/>
          <w:numId w:val="1"/>
        </w:numPr>
        <w:tabs>
          <w:tab w:val="left" w:pos="567"/>
        </w:tabs>
        <w:spacing w:after="0" w:line="240" w:lineRule="auto"/>
        <w:ind w:left="567" w:hanging="567"/>
        <w:jc w:val="both"/>
        <w:rPr>
          <w:sz w:val="24"/>
          <w:szCs w:val="24"/>
        </w:rPr>
      </w:pPr>
      <w:r w:rsidRPr="00D228D6">
        <w:rPr>
          <w:sz w:val="24"/>
          <w:szCs w:val="24"/>
        </w:rPr>
        <w:t xml:space="preserve">focused visits to schools/colleges and settings beyond the workplace </w:t>
      </w:r>
    </w:p>
    <w:p w:rsidR="00AC006C" w:rsidRPr="00F540F9" w:rsidRDefault="00AC006C" w:rsidP="00E223D8">
      <w:pPr>
        <w:pStyle w:val="ListParagraph"/>
        <w:tabs>
          <w:tab w:val="left" w:pos="567"/>
        </w:tabs>
        <w:spacing w:after="0" w:line="240" w:lineRule="auto"/>
        <w:ind w:left="567"/>
        <w:jc w:val="both"/>
        <w:rPr>
          <w:sz w:val="24"/>
          <w:szCs w:val="24"/>
        </w:rPr>
      </w:pPr>
    </w:p>
    <w:p w:rsid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D228D6">
        <w:rPr>
          <w:sz w:val="24"/>
          <w:szCs w:val="24"/>
        </w:rPr>
        <w:t xml:space="preserve">participating in more formal training events and courses </w:t>
      </w:r>
    </w:p>
    <w:p w:rsidR="00D228D6" w:rsidRPr="00D228D6" w:rsidRDefault="00D228D6" w:rsidP="00E223D8">
      <w:pPr>
        <w:pStyle w:val="ListParagraph"/>
        <w:tabs>
          <w:tab w:val="left" w:pos="567"/>
        </w:tabs>
        <w:spacing w:after="0" w:line="240" w:lineRule="auto"/>
        <w:ind w:left="567"/>
        <w:jc w:val="both"/>
        <w:rPr>
          <w:sz w:val="24"/>
          <w:szCs w:val="24"/>
        </w:rPr>
      </w:pPr>
    </w:p>
    <w:p w:rsidR="00C228E8" w:rsidRDefault="00C228E8" w:rsidP="00E223D8">
      <w:pPr>
        <w:pStyle w:val="ListParagraph"/>
        <w:numPr>
          <w:ilvl w:val="0"/>
          <w:numId w:val="1"/>
        </w:numPr>
        <w:tabs>
          <w:tab w:val="left" w:pos="567"/>
        </w:tabs>
        <w:spacing w:after="0" w:line="240" w:lineRule="auto"/>
        <w:ind w:left="567" w:hanging="567"/>
        <w:jc w:val="both"/>
        <w:rPr>
          <w:sz w:val="24"/>
          <w:szCs w:val="24"/>
        </w:rPr>
      </w:pPr>
      <w:r w:rsidRPr="00D228D6">
        <w:rPr>
          <w:sz w:val="24"/>
          <w:szCs w:val="24"/>
        </w:rPr>
        <w:t xml:space="preserve">the NQT working alongside others within the department or school/college, and </w:t>
      </w:r>
    </w:p>
    <w:p w:rsidR="00D228D6" w:rsidRPr="00D228D6" w:rsidRDefault="00D228D6" w:rsidP="00E223D8">
      <w:pPr>
        <w:pStyle w:val="ListParagraph"/>
        <w:tabs>
          <w:tab w:val="left" w:pos="567"/>
        </w:tabs>
        <w:spacing w:after="0" w:line="240" w:lineRule="auto"/>
        <w:ind w:left="567"/>
        <w:jc w:val="both"/>
        <w:rPr>
          <w:sz w:val="24"/>
          <w:szCs w:val="24"/>
        </w:rPr>
      </w:pPr>
    </w:p>
    <w:p w:rsidR="00C228E8" w:rsidRPr="00D228D6" w:rsidRDefault="00C228E8" w:rsidP="00E223D8">
      <w:pPr>
        <w:pStyle w:val="ListParagraph"/>
        <w:numPr>
          <w:ilvl w:val="0"/>
          <w:numId w:val="1"/>
        </w:numPr>
        <w:tabs>
          <w:tab w:val="left" w:pos="567"/>
        </w:tabs>
        <w:spacing w:after="0" w:line="240" w:lineRule="auto"/>
        <w:ind w:left="567" w:hanging="567"/>
        <w:jc w:val="both"/>
        <w:rPr>
          <w:sz w:val="24"/>
          <w:szCs w:val="24"/>
        </w:rPr>
      </w:pPr>
      <w:r w:rsidRPr="00D228D6">
        <w:rPr>
          <w:sz w:val="24"/>
          <w:szCs w:val="24"/>
        </w:rPr>
        <w:t xml:space="preserve">meetings between induction tutor and NQT to consider progress and development. </w:t>
      </w:r>
    </w:p>
    <w:p w:rsidR="00C228E8" w:rsidRDefault="00C228E8" w:rsidP="00E223D8">
      <w:pPr>
        <w:pStyle w:val="Default"/>
        <w:tabs>
          <w:tab w:val="left" w:pos="0"/>
        </w:tabs>
        <w:jc w:val="both"/>
        <w:rPr>
          <w:sz w:val="22"/>
          <w:szCs w:val="22"/>
        </w:rPr>
      </w:pPr>
    </w:p>
    <w:p w:rsidR="005D1938" w:rsidRDefault="005D1938" w:rsidP="00E223D8">
      <w:pPr>
        <w:pStyle w:val="Default"/>
        <w:tabs>
          <w:tab w:val="left" w:pos="0"/>
        </w:tabs>
        <w:jc w:val="both"/>
        <w:rPr>
          <w:sz w:val="22"/>
          <w:szCs w:val="22"/>
        </w:rPr>
      </w:pPr>
    </w:p>
    <w:p w:rsidR="00C228E8" w:rsidRDefault="00C228E8" w:rsidP="00E223D8">
      <w:pPr>
        <w:pStyle w:val="Default"/>
        <w:tabs>
          <w:tab w:val="left" w:pos="0"/>
        </w:tabs>
        <w:jc w:val="both"/>
        <w:rPr>
          <w:rFonts w:asciiTheme="minorHAnsi" w:hAnsiTheme="minorHAnsi"/>
          <w:b/>
          <w:bCs/>
          <w:color w:val="3163CC"/>
          <w:sz w:val="28"/>
          <w:szCs w:val="28"/>
        </w:rPr>
      </w:pPr>
      <w:r w:rsidRPr="00F540F9">
        <w:rPr>
          <w:rFonts w:asciiTheme="minorHAnsi" w:hAnsiTheme="minorHAnsi"/>
          <w:b/>
          <w:bCs/>
          <w:color w:val="3163CC"/>
          <w:sz w:val="28"/>
          <w:szCs w:val="28"/>
        </w:rPr>
        <w:t xml:space="preserve">Setting objectives and agreeing action plans </w:t>
      </w:r>
    </w:p>
    <w:p w:rsidR="00864104" w:rsidRPr="00864104" w:rsidRDefault="00864104" w:rsidP="00E223D8">
      <w:pPr>
        <w:pStyle w:val="Default"/>
        <w:tabs>
          <w:tab w:val="left" w:pos="0"/>
        </w:tabs>
        <w:jc w:val="both"/>
        <w:rPr>
          <w:rFonts w:asciiTheme="minorHAnsi" w:hAnsiTheme="minorHAnsi"/>
          <w:b/>
          <w:bCs/>
          <w:color w:val="3163CC"/>
          <w:szCs w:val="28"/>
        </w:rPr>
      </w:pPr>
    </w:p>
    <w:p w:rsidR="00C228E8" w:rsidRDefault="00C228E8"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Professional development objectives provide a strong sense of purpose and direction to those directly involved in induction. They help NQTs to meet the standards and look towards their longer-term professional development. Objective setting is not an end in itself; it is part of a professional development process throughout a teacher’s career that includes review, pla</w:t>
      </w:r>
      <w:r w:rsidR="00D228D6">
        <w:rPr>
          <w:rFonts w:asciiTheme="minorHAnsi" w:hAnsiTheme="minorHAnsi" w:cstheme="minorBidi"/>
          <w:color w:val="auto"/>
        </w:rPr>
        <w:t xml:space="preserve">nning and action (see </w:t>
      </w:r>
      <w:r w:rsidR="00D54E82">
        <w:rPr>
          <w:rFonts w:asciiTheme="minorHAnsi" w:hAnsiTheme="minorHAnsi" w:cstheme="minorBidi"/>
          <w:color w:val="auto"/>
        </w:rPr>
        <w:t>appendix 3</w:t>
      </w:r>
      <w:r w:rsidRPr="00D54E82">
        <w:rPr>
          <w:rFonts w:asciiTheme="minorHAnsi" w:hAnsiTheme="minorHAnsi" w:cstheme="minorBidi"/>
          <w:color w:val="auto"/>
        </w:rPr>
        <w:t>).</w:t>
      </w:r>
      <w:r w:rsidRPr="00D228D6">
        <w:rPr>
          <w:rFonts w:asciiTheme="minorHAnsi" w:hAnsiTheme="minorHAnsi" w:cstheme="minorBidi"/>
          <w:color w:val="auto"/>
        </w:rPr>
        <w:t xml:space="preserve"> </w:t>
      </w:r>
    </w:p>
    <w:p w:rsidR="00D228D6" w:rsidRDefault="00D228D6"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Appropriate objectives provide a basis for reviewing an NQT’s progress. They also enable the NQT and induction tutor to identify the aspects of the induction programme supporting development, and any areas where improvements may need to be made. Objectives in the induction period need to be carefully considered and designed to meet the individual needs and circumstances of the NQT. </w:t>
      </w:r>
    </w:p>
    <w:p w:rsidR="00D228D6" w:rsidRPr="00D228D6" w:rsidRDefault="00D228D6"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At the beginning of the induction period, the NQT should have an opportunity to discuss the outcome of experiences during and, if appropriate, since initial teacher training. The induction tutor and NQT should agree development priorities and set objectives for the first period of induction. Objectives need to be challenging but realistic, with a precise focus linked to standards in the action plans, making it easier to review progress and provide evidence in the assessment reports. </w:t>
      </w:r>
    </w:p>
    <w:p w:rsidR="00D228D6" w:rsidRPr="00D228D6" w:rsidRDefault="00D228D6"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It is important to identify the support the NQT will require in order to meet the objectives. This support includes identifying who will be responsible for what, and when activities will take place. As the NQT’s confidence grows they will want to be challenged and tested, and the school/college should provide opportunities to do so without the NQT being disadvantaged by undertaking a particularly difficult role, or taking on additional responsibilities unless additional support and/or preparation is provided. </w:t>
      </w:r>
    </w:p>
    <w:p w:rsidR="00D228D6" w:rsidRDefault="00D228D6"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There is no universal format for recording objectives or an individual action plan but some headings found to be useful are:</w:t>
      </w:r>
    </w:p>
    <w:p w:rsidR="00D228D6" w:rsidRPr="00D228D6" w:rsidRDefault="00D228D6" w:rsidP="00E223D8">
      <w:pPr>
        <w:pStyle w:val="Default"/>
        <w:tabs>
          <w:tab w:val="left" w:pos="0"/>
        </w:tabs>
        <w:jc w:val="both"/>
        <w:rPr>
          <w:rFonts w:asciiTheme="minorHAnsi" w:hAnsiTheme="minorHAnsi" w:cstheme="minorBidi"/>
          <w:color w:val="auto"/>
        </w:rPr>
      </w:pPr>
    </w:p>
    <w:p w:rsidR="00C228E8" w:rsidRDefault="00C228E8" w:rsidP="00E223D8">
      <w:pPr>
        <w:pStyle w:val="ListParagraph"/>
        <w:numPr>
          <w:ilvl w:val="0"/>
          <w:numId w:val="7"/>
        </w:numPr>
        <w:tabs>
          <w:tab w:val="left" w:pos="709"/>
        </w:tabs>
        <w:spacing w:after="0" w:line="240" w:lineRule="auto"/>
        <w:ind w:left="709" w:hanging="709"/>
        <w:jc w:val="both"/>
        <w:rPr>
          <w:sz w:val="24"/>
          <w:szCs w:val="24"/>
        </w:rPr>
      </w:pPr>
      <w:r w:rsidRPr="00D228D6">
        <w:rPr>
          <w:sz w:val="24"/>
          <w:szCs w:val="24"/>
        </w:rPr>
        <w:t xml:space="preserve">Objective – what is the intended outcome of the development, for pupils and the NQT? </w:t>
      </w:r>
    </w:p>
    <w:p w:rsidR="00D228D6" w:rsidRPr="00D228D6" w:rsidRDefault="00D228D6" w:rsidP="00E223D8">
      <w:pPr>
        <w:pStyle w:val="ListParagraph"/>
        <w:tabs>
          <w:tab w:val="left" w:pos="0"/>
        </w:tabs>
        <w:spacing w:after="0" w:line="240" w:lineRule="auto"/>
        <w:ind w:left="0"/>
        <w:jc w:val="both"/>
        <w:rPr>
          <w:sz w:val="24"/>
          <w:szCs w:val="24"/>
        </w:rPr>
      </w:pPr>
    </w:p>
    <w:p w:rsidR="00C228E8" w:rsidRDefault="00C228E8" w:rsidP="00E223D8">
      <w:pPr>
        <w:pStyle w:val="ListParagraph"/>
        <w:numPr>
          <w:ilvl w:val="0"/>
          <w:numId w:val="7"/>
        </w:numPr>
        <w:tabs>
          <w:tab w:val="left" w:pos="0"/>
        </w:tabs>
        <w:spacing w:after="0" w:line="240" w:lineRule="auto"/>
        <w:ind w:left="0" w:firstLine="0"/>
        <w:jc w:val="both"/>
        <w:rPr>
          <w:sz w:val="24"/>
          <w:szCs w:val="24"/>
        </w:rPr>
      </w:pPr>
      <w:r w:rsidRPr="00D228D6">
        <w:rPr>
          <w:sz w:val="24"/>
          <w:szCs w:val="24"/>
        </w:rPr>
        <w:t xml:space="preserve">Evaluation of current strengths and weaknesses </w:t>
      </w:r>
    </w:p>
    <w:p w:rsidR="00D228D6" w:rsidRPr="00D228D6" w:rsidRDefault="00D228D6" w:rsidP="00E223D8">
      <w:pPr>
        <w:pStyle w:val="ListParagraph"/>
        <w:tabs>
          <w:tab w:val="left" w:pos="0"/>
        </w:tabs>
        <w:spacing w:after="0" w:line="240" w:lineRule="auto"/>
        <w:ind w:left="0"/>
        <w:jc w:val="both"/>
        <w:rPr>
          <w:sz w:val="24"/>
          <w:szCs w:val="24"/>
        </w:rPr>
      </w:pPr>
    </w:p>
    <w:p w:rsidR="00C228E8" w:rsidRDefault="00C228E8" w:rsidP="00E223D8">
      <w:pPr>
        <w:pStyle w:val="ListParagraph"/>
        <w:numPr>
          <w:ilvl w:val="0"/>
          <w:numId w:val="7"/>
        </w:numPr>
        <w:tabs>
          <w:tab w:val="left" w:pos="0"/>
        </w:tabs>
        <w:spacing w:after="0" w:line="240" w:lineRule="auto"/>
        <w:ind w:left="0" w:firstLine="0"/>
        <w:jc w:val="both"/>
        <w:rPr>
          <w:sz w:val="24"/>
          <w:szCs w:val="24"/>
        </w:rPr>
      </w:pPr>
      <w:r w:rsidRPr="00D228D6">
        <w:rPr>
          <w:sz w:val="24"/>
          <w:szCs w:val="24"/>
        </w:rPr>
        <w:t xml:space="preserve">Link to standards – what is the expected standard? </w:t>
      </w:r>
    </w:p>
    <w:p w:rsidR="005D1938" w:rsidRPr="005D1938" w:rsidRDefault="005D1938" w:rsidP="00E223D8">
      <w:pPr>
        <w:pStyle w:val="ListParagraph"/>
        <w:spacing w:after="0" w:line="240" w:lineRule="auto"/>
        <w:jc w:val="both"/>
        <w:rPr>
          <w:sz w:val="24"/>
          <w:szCs w:val="24"/>
        </w:rPr>
      </w:pPr>
    </w:p>
    <w:p w:rsidR="00C228E8" w:rsidRDefault="00C228E8" w:rsidP="00E223D8">
      <w:pPr>
        <w:pStyle w:val="ListParagraph"/>
        <w:numPr>
          <w:ilvl w:val="0"/>
          <w:numId w:val="7"/>
        </w:numPr>
        <w:tabs>
          <w:tab w:val="left" w:pos="709"/>
        </w:tabs>
        <w:spacing w:after="0" w:line="240" w:lineRule="auto"/>
        <w:ind w:left="709" w:hanging="709"/>
        <w:jc w:val="both"/>
        <w:rPr>
          <w:sz w:val="24"/>
          <w:szCs w:val="24"/>
        </w:rPr>
      </w:pPr>
      <w:r w:rsidRPr="00D228D6">
        <w:rPr>
          <w:sz w:val="24"/>
          <w:szCs w:val="24"/>
        </w:rPr>
        <w:t>Evidence for success – how will the induction tutor know th</w:t>
      </w:r>
      <w:r w:rsidR="00D228D6">
        <w:rPr>
          <w:sz w:val="24"/>
          <w:szCs w:val="24"/>
        </w:rPr>
        <w:t>e NQT has achieved the outcome?</w:t>
      </w:r>
    </w:p>
    <w:p w:rsidR="005566B3" w:rsidRPr="005566B3" w:rsidRDefault="005566B3" w:rsidP="00E223D8">
      <w:pPr>
        <w:pStyle w:val="ListParagraph"/>
        <w:tabs>
          <w:tab w:val="left" w:pos="709"/>
        </w:tabs>
        <w:spacing w:after="0" w:line="240" w:lineRule="auto"/>
        <w:ind w:left="709"/>
        <w:jc w:val="both"/>
        <w:rPr>
          <w:sz w:val="24"/>
          <w:szCs w:val="24"/>
        </w:rPr>
      </w:pPr>
    </w:p>
    <w:p w:rsidR="00C228E8" w:rsidRDefault="00C228E8" w:rsidP="00E223D8">
      <w:pPr>
        <w:pStyle w:val="ListParagraph"/>
        <w:numPr>
          <w:ilvl w:val="0"/>
          <w:numId w:val="7"/>
        </w:numPr>
        <w:tabs>
          <w:tab w:val="left" w:pos="0"/>
        </w:tabs>
        <w:spacing w:after="0" w:line="240" w:lineRule="auto"/>
        <w:ind w:left="0" w:firstLine="0"/>
        <w:jc w:val="both"/>
        <w:rPr>
          <w:sz w:val="24"/>
          <w:szCs w:val="24"/>
        </w:rPr>
      </w:pPr>
      <w:r w:rsidRPr="00D228D6">
        <w:rPr>
          <w:sz w:val="24"/>
          <w:szCs w:val="24"/>
        </w:rPr>
        <w:t xml:space="preserve">When will progress be reviewed? </w:t>
      </w:r>
    </w:p>
    <w:p w:rsidR="00D228D6" w:rsidRDefault="00D228D6" w:rsidP="00E223D8">
      <w:pPr>
        <w:pStyle w:val="ListParagraph"/>
        <w:tabs>
          <w:tab w:val="left" w:pos="0"/>
        </w:tabs>
        <w:spacing w:after="0" w:line="240" w:lineRule="auto"/>
        <w:ind w:left="0"/>
        <w:jc w:val="both"/>
        <w:rPr>
          <w:sz w:val="24"/>
          <w:szCs w:val="24"/>
        </w:rPr>
      </w:pPr>
    </w:p>
    <w:p w:rsidR="00C228E8" w:rsidRPr="00D228D6" w:rsidRDefault="00C228E8" w:rsidP="00E223D8">
      <w:pPr>
        <w:pStyle w:val="ListParagraph"/>
        <w:numPr>
          <w:ilvl w:val="0"/>
          <w:numId w:val="7"/>
        </w:numPr>
        <w:tabs>
          <w:tab w:val="left" w:pos="0"/>
        </w:tabs>
        <w:spacing w:after="0" w:line="240" w:lineRule="auto"/>
        <w:ind w:left="0" w:firstLine="0"/>
        <w:jc w:val="both"/>
        <w:rPr>
          <w:sz w:val="24"/>
          <w:szCs w:val="24"/>
        </w:rPr>
      </w:pPr>
      <w:r w:rsidRPr="00D228D6">
        <w:rPr>
          <w:sz w:val="24"/>
          <w:szCs w:val="24"/>
        </w:rPr>
        <w:t xml:space="preserve">Support and resources. </w:t>
      </w:r>
    </w:p>
    <w:p w:rsidR="00C228E8" w:rsidRDefault="00C228E8" w:rsidP="00E223D8">
      <w:pPr>
        <w:pStyle w:val="Default"/>
        <w:tabs>
          <w:tab w:val="left" w:pos="0"/>
        </w:tabs>
        <w:jc w:val="both"/>
        <w:rPr>
          <w:sz w:val="22"/>
          <w:szCs w:val="22"/>
        </w:rPr>
      </w:pPr>
    </w:p>
    <w:p w:rsidR="00C228E8" w:rsidRDefault="00C228E8"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If there are concerns that the NQT may not meet the standards by the end of induction, the headteacher/principal should act early to ensure further support is arranged as soon as possible. The only circumstances in which the induction period could be extended are laid out in the regulation</w:t>
      </w:r>
      <w:r w:rsidR="005566B3">
        <w:rPr>
          <w:rFonts w:asciiTheme="minorHAnsi" w:hAnsiTheme="minorHAnsi" w:cstheme="minorBidi"/>
          <w:color w:val="auto"/>
        </w:rPr>
        <w:t>s</w:t>
      </w:r>
      <w:r w:rsidRPr="00D228D6">
        <w:rPr>
          <w:rFonts w:asciiTheme="minorHAnsi" w:hAnsiTheme="minorHAnsi" w:cstheme="minorBidi"/>
          <w:color w:val="auto"/>
        </w:rPr>
        <w:t xml:space="preserve"> and detailed in the statutory guidance and must involve the appropriate body (see </w:t>
      </w:r>
      <w:r w:rsidRPr="00D54E82">
        <w:rPr>
          <w:rFonts w:asciiTheme="minorHAnsi" w:hAnsiTheme="minorHAnsi" w:cstheme="minorBidi"/>
          <w:color w:val="auto"/>
        </w:rPr>
        <w:t xml:space="preserve">appendix </w:t>
      </w:r>
      <w:r w:rsidR="00D54E82">
        <w:rPr>
          <w:rFonts w:asciiTheme="minorHAnsi" w:hAnsiTheme="minorHAnsi" w:cstheme="minorBidi"/>
          <w:color w:val="auto"/>
        </w:rPr>
        <w:t>1</w:t>
      </w:r>
      <w:r w:rsidRPr="00D228D6">
        <w:rPr>
          <w:rFonts w:asciiTheme="minorHAnsi" w:hAnsiTheme="minorHAnsi" w:cstheme="minorBidi"/>
          <w:color w:val="auto"/>
        </w:rPr>
        <w:t xml:space="preserve">). </w:t>
      </w:r>
    </w:p>
    <w:p w:rsidR="00D228D6" w:rsidRDefault="00D228D6" w:rsidP="00E223D8">
      <w:pPr>
        <w:pStyle w:val="Default"/>
        <w:tabs>
          <w:tab w:val="left" w:pos="0"/>
        </w:tabs>
        <w:jc w:val="both"/>
        <w:rPr>
          <w:rFonts w:asciiTheme="minorHAnsi" w:hAnsiTheme="minorHAnsi" w:cstheme="minorBidi"/>
          <w:color w:val="auto"/>
        </w:rPr>
      </w:pPr>
    </w:p>
    <w:p w:rsidR="005D1938" w:rsidRPr="00D228D6" w:rsidRDefault="005D1938" w:rsidP="00E223D8">
      <w:pPr>
        <w:pStyle w:val="Default"/>
        <w:tabs>
          <w:tab w:val="left" w:pos="0"/>
        </w:tabs>
        <w:jc w:val="both"/>
        <w:rPr>
          <w:rFonts w:asciiTheme="minorHAnsi" w:hAnsiTheme="minorHAnsi" w:cstheme="minorBidi"/>
          <w:color w:val="auto"/>
        </w:rPr>
      </w:pPr>
    </w:p>
    <w:p w:rsidR="00C228E8" w:rsidRDefault="00C228E8" w:rsidP="00E223D8">
      <w:pPr>
        <w:pStyle w:val="Default"/>
        <w:tabs>
          <w:tab w:val="left" w:pos="0"/>
        </w:tabs>
        <w:jc w:val="both"/>
        <w:rPr>
          <w:rFonts w:asciiTheme="minorHAnsi" w:hAnsiTheme="minorHAnsi"/>
          <w:b/>
          <w:bCs/>
          <w:color w:val="3163CC"/>
          <w:sz w:val="28"/>
          <w:szCs w:val="28"/>
        </w:rPr>
      </w:pPr>
      <w:r w:rsidRPr="005566B3">
        <w:rPr>
          <w:rFonts w:asciiTheme="minorHAnsi" w:hAnsiTheme="minorHAnsi"/>
          <w:b/>
          <w:bCs/>
          <w:color w:val="3163CC"/>
          <w:sz w:val="28"/>
          <w:szCs w:val="28"/>
        </w:rPr>
        <w:t xml:space="preserve">Observing classroom practice </w:t>
      </w:r>
    </w:p>
    <w:p w:rsidR="00864104" w:rsidRPr="00864104" w:rsidRDefault="00864104" w:rsidP="00E223D8">
      <w:pPr>
        <w:pStyle w:val="Default"/>
        <w:tabs>
          <w:tab w:val="left" w:pos="0"/>
        </w:tabs>
        <w:jc w:val="both"/>
        <w:rPr>
          <w:rFonts w:asciiTheme="minorHAnsi" w:hAnsiTheme="minorHAnsi"/>
          <w:color w:val="3163CC"/>
          <w:szCs w:val="28"/>
        </w:rPr>
      </w:pPr>
    </w:p>
    <w:p w:rsidR="00C228E8" w:rsidRDefault="00C228E8"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Observing the NQT at work is a central part of induction, and an essential ingredient in the development of an individualised programme. During the induction period, an NQT’s classroom practice should be observed during their first four weeks in post, then at least once in any six-to-eight week period (every half-term in an institution operating a three-term year). Observation will be conducted by the induction tutor and/or other</w:t>
      </w:r>
      <w:r w:rsidR="00D228D6">
        <w:rPr>
          <w:rFonts w:asciiTheme="minorHAnsi" w:hAnsiTheme="minorHAnsi" w:cstheme="minorBidi"/>
          <w:color w:val="auto"/>
        </w:rPr>
        <w:t xml:space="preserve">s as appropriate (see </w:t>
      </w:r>
      <w:r w:rsidR="00D54E82">
        <w:rPr>
          <w:rFonts w:asciiTheme="minorHAnsi" w:hAnsiTheme="minorHAnsi" w:cstheme="minorBidi"/>
          <w:color w:val="auto"/>
        </w:rPr>
        <w:t xml:space="preserve">appendix 4 </w:t>
      </w:r>
      <w:r w:rsidRPr="00D228D6">
        <w:rPr>
          <w:rFonts w:asciiTheme="minorHAnsi" w:hAnsiTheme="minorHAnsi" w:cstheme="minorBidi"/>
          <w:color w:val="auto"/>
        </w:rPr>
        <w:t xml:space="preserve">). </w:t>
      </w:r>
    </w:p>
    <w:p w:rsidR="00D228D6" w:rsidRPr="00D228D6" w:rsidRDefault="00D228D6" w:rsidP="00E223D8">
      <w:pPr>
        <w:pStyle w:val="Default"/>
        <w:tabs>
          <w:tab w:val="left" w:pos="0"/>
        </w:tabs>
        <w:jc w:val="both"/>
        <w:rPr>
          <w:rFonts w:asciiTheme="minorHAnsi" w:hAnsiTheme="minorHAnsi" w:cstheme="minorBidi"/>
          <w:color w:val="auto"/>
        </w:rPr>
      </w:pPr>
    </w:p>
    <w:p w:rsidR="00C228E8" w:rsidRDefault="00C228E8"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Observations should focus on particular aspects of the NQT’s teaching and the impact on pupil learning. The focus should concentrate on learning and be agreed in advance between the NQT and the observer. The precise choice of focus for the observations should be informed by the requirements of the standards and the NQT’s personal objectives. Observations should be supportive a</w:t>
      </w:r>
      <w:r w:rsidR="00D228D6">
        <w:rPr>
          <w:rFonts w:asciiTheme="minorHAnsi" w:hAnsiTheme="minorHAnsi" w:cstheme="minorBidi"/>
          <w:color w:val="auto"/>
        </w:rPr>
        <w:t>nd developmental</w:t>
      </w:r>
      <w:r w:rsidRPr="00D228D6">
        <w:rPr>
          <w:rFonts w:asciiTheme="minorHAnsi" w:hAnsiTheme="minorHAnsi" w:cstheme="minorBidi"/>
          <w:color w:val="auto"/>
        </w:rPr>
        <w:t xml:space="preserve">. </w:t>
      </w:r>
    </w:p>
    <w:p w:rsidR="00D228D6" w:rsidRPr="00D228D6" w:rsidRDefault="00D228D6" w:rsidP="00E223D8">
      <w:pPr>
        <w:pStyle w:val="Default"/>
        <w:tabs>
          <w:tab w:val="left" w:pos="0"/>
        </w:tabs>
        <w:jc w:val="both"/>
        <w:rPr>
          <w:rFonts w:asciiTheme="minorHAnsi" w:hAnsiTheme="minorHAnsi" w:cstheme="minorBidi"/>
          <w:color w:val="auto"/>
        </w:rPr>
      </w:pPr>
    </w:p>
    <w:p w:rsidR="00C228E8" w:rsidRDefault="00C228E8"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Following observations there should be prompt, constructive and developmental feedback leading to a professional dialogue focused on next steps and, if necessary, a clear understanding of any improvements that should be made. It is good practice to take the opportunity to review progress against objectives, and revise the objectives and action pla</w:t>
      </w:r>
      <w:r w:rsidR="00D54E82">
        <w:rPr>
          <w:rFonts w:asciiTheme="minorHAnsi" w:hAnsiTheme="minorHAnsi" w:cstheme="minorBidi"/>
          <w:color w:val="auto"/>
        </w:rPr>
        <w:t>n as appropriate.</w:t>
      </w:r>
      <w:r w:rsidRPr="00D228D6">
        <w:rPr>
          <w:rFonts w:asciiTheme="minorHAnsi" w:hAnsiTheme="minorHAnsi" w:cstheme="minorBidi"/>
          <w:color w:val="auto"/>
        </w:rPr>
        <w:t xml:space="preserve"> </w:t>
      </w:r>
    </w:p>
    <w:p w:rsidR="00D228D6" w:rsidRPr="00D228D6" w:rsidRDefault="00D228D6" w:rsidP="00E223D8">
      <w:pPr>
        <w:pStyle w:val="Default"/>
        <w:tabs>
          <w:tab w:val="left" w:pos="0"/>
        </w:tabs>
        <w:jc w:val="both"/>
        <w:rPr>
          <w:rFonts w:asciiTheme="minorHAnsi" w:hAnsiTheme="minorHAnsi" w:cstheme="minorBidi"/>
          <w:color w:val="auto"/>
        </w:rPr>
      </w:pPr>
    </w:p>
    <w:p w:rsidR="002E4BFD" w:rsidRDefault="00C228E8"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While lesson observations cannot provide all the evidence required to demonstrate an NQT is meeting the standards, they are an important point of reference for the formal review meetings towards the end of each assessment period.</w:t>
      </w:r>
    </w:p>
    <w:p w:rsidR="007256FD" w:rsidRDefault="007256FD" w:rsidP="00E223D8">
      <w:pPr>
        <w:pStyle w:val="Default"/>
        <w:tabs>
          <w:tab w:val="left" w:pos="0"/>
        </w:tabs>
        <w:jc w:val="both"/>
        <w:rPr>
          <w:rFonts w:asciiTheme="minorHAnsi" w:hAnsiTheme="minorHAnsi" w:cstheme="minorBidi"/>
          <w:color w:val="auto"/>
        </w:rPr>
      </w:pPr>
    </w:p>
    <w:p w:rsidR="00E51712" w:rsidRDefault="00E51712" w:rsidP="00E223D8">
      <w:pPr>
        <w:pStyle w:val="Default"/>
        <w:tabs>
          <w:tab w:val="left" w:pos="0"/>
        </w:tabs>
        <w:jc w:val="both"/>
        <w:rPr>
          <w:rFonts w:asciiTheme="minorHAnsi" w:hAnsiTheme="minorHAnsi" w:cstheme="minorBidi"/>
          <w:color w:val="auto"/>
        </w:rPr>
        <w:sectPr w:rsidR="00E51712" w:rsidSect="00AC006C">
          <w:type w:val="continuous"/>
          <w:pgSz w:w="11906" w:h="16838" w:code="9"/>
          <w:pgMar w:top="1440" w:right="1272" w:bottom="1440" w:left="1560" w:header="708" w:footer="708" w:gutter="0"/>
          <w:cols w:space="708"/>
          <w:docGrid w:linePitch="360"/>
        </w:sectPr>
      </w:pPr>
    </w:p>
    <w:p w:rsidR="00C228E8" w:rsidRPr="005D1938" w:rsidRDefault="00D228D6" w:rsidP="00E223D8">
      <w:pPr>
        <w:pStyle w:val="Default"/>
        <w:tabs>
          <w:tab w:val="left" w:pos="0"/>
        </w:tabs>
        <w:jc w:val="both"/>
        <w:rPr>
          <w:rFonts w:asciiTheme="minorHAnsi" w:hAnsiTheme="minorHAnsi"/>
          <w:b/>
          <w:bCs/>
          <w:color w:val="9ACC00"/>
          <w:sz w:val="32"/>
          <w:szCs w:val="32"/>
        </w:rPr>
      </w:pPr>
      <w:r w:rsidRPr="005D1938">
        <w:rPr>
          <w:rFonts w:asciiTheme="minorHAnsi" w:hAnsiTheme="minorHAnsi"/>
          <w:b/>
          <w:bCs/>
          <w:color w:val="9ACC00"/>
          <w:sz w:val="32"/>
          <w:szCs w:val="32"/>
        </w:rPr>
        <w:lastRenderedPageBreak/>
        <w:t>Reviews and formal assessment</w:t>
      </w:r>
    </w:p>
    <w:p w:rsidR="00864104" w:rsidRPr="00864104" w:rsidRDefault="00864104" w:rsidP="00E223D8">
      <w:pPr>
        <w:pStyle w:val="Default"/>
        <w:tabs>
          <w:tab w:val="left" w:pos="0"/>
        </w:tabs>
        <w:jc w:val="both"/>
        <w:rPr>
          <w:rFonts w:asciiTheme="minorHAnsi" w:hAnsiTheme="minorHAnsi"/>
          <w:b/>
          <w:bCs/>
          <w:color w:val="9ACC00"/>
          <w:szCs w:val="28"/>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For full-time NQTs, six half-termly progress reviews and three formal assessment meetings will be conducted over the induction period. For part-time NQTs, the meetings are carried out on a pro rata basis. After each of the first two formal assessment meetings, the headteacher</w:t>
      </w:r>
      <w:r w:rsidR="00B139EB">
        <w:rPr>
          <w:rFonts w:asciiTheme="minorHAnsi" w:hAnsiTheme="minorHAnsi" w:cstheme="minorBidi"/>
          <w:color w:val="auto"/>
        </w:rPr>
        <w:t xml:space="preserve"> </w:t>
      </w:r>
      <w:r w:rsidRPr="00D228D6">
        <w:rPr>
          <w:rFonts w:asciiTheme="minorHAnsi" w:hAnsiTheme="minorHAnsi" w:cstheme="minorBidi"/>
          <w:color w:val="auto"/>
        </w:rPr>
        <w:t>/</w:t>
      </w:r>
      <w:r w:rsidR="00B139EB">
        <w:rPr>
          <w:rFonts w:asciiTheme="minorHAnsi" w:hAnsiTheme="minorHAnsi" w:cstheme="minorBidi"/>
          <w:color w:val="auto"/>
        </w:rPr>
        <w:t xml:space="preserve"> </w:t>
      </w:r>
      <w:r w:rsidRPr="00D228D6">
        <w:rPr>
          <w:rFonts w:asciiTheme="minorHAnsi" w:hAnsiTheme="minorHAnsi" w:cstheme="minorBidi"/>
          <w:color w:val="auto"/>
        </w:rPr>
        <w:t>principal will send an assessment report on the NQT’s progress towards meeting the standards to the appropriate body. At the end of induction, the headteacher/principal will recommend whether or not the NQT has successfully met the standards. In terms of review and formal assessment, the statutory guidance places the following expectations on the induction tutor, NQT, headteacher</w:t>
      </w:r>
      <w:r w:rsidR="00B139EB">
        <w:rPr>
          <w:rFonts w:asciiTheme="minorHAnsi" w:hAnsiTheme="minorHAnsi" w:cstheme="minorBidi"/>
          <w:color w:val="auto"/>
        </w:rPr>
        <w:t xml:space="preserve"> </w:t>
      </w:r>
      <w:r w:rsidRPr="00D228D6">
        <w:rPr>
          <w:rFonts w:asciiTheme="minorHAnsi" w:hAnsiTheme="minorHAnsi" w:cstheme="minorBidi"/>
          <w:color w:val="auto"/>
        </w:rPr>
        <w:t>/</w:t>
      </w:r>
      <w:r w:rsidR="00B139EB">
        <w:rPr>
          <w:rFonts w:asciiTheme="minorHAnsi" w:hAnsiTheme="minorHAnsi" w:cstheme="minorBidi"/>
          <w:color w:val="auto"/>
        </w:rPr>
        <w:t xml:space="preserve"> </w:t>
      </w:r>
      <w:r w:rsidRPr="00D228D6">
        <w:rPr>
          <w:rFonts w:asciiTheme="minorHAnsi" w:hAnsiTheme="minorHAnsi" w:cstheme="minorBidi"/>
          <w:color w:val="auto"/>
        </w:rPr>
        <w:t xml:space="preserve">principal, appropriate body and the </w:t>
      </w:r>
      <w:r w:rsidR="00B139EB">
        <w:rPr>
          <w:rFonts w:asciiTheme="minorHAnsi" w:hAnsiTheme="minorHAnsi" w:cstheme="minorBidi"/>
          <w:color w:val="auto"/>
        </w:rPr>
        <w:t>Teaching Regulation Agency (TRA)</w:t>
      </w:r>
      <w:r>
        <w:rPr>
          <w:rFonts w:asciiTheme="minorHAnsi" w:hAnsiTheme="minorHAnsi" w:cstheme="minorBidi"/>
          <w:color w:val="auto"/>
        </w:rPr>
        <w:t>:</w:t>
      </w:r>
      <w:r w:rsidRPr="00D228D6">
        <w:rPr>
          <w:rFonts w:asciiTheme="minorHAnsi" w:hAnsiTheme="minorHAnsi" w:cstheme="minorBidi"/>
          <w:color w:val="auto"/>
        </w:rPr>
        <w:t xml:space="preserve"> </w:t>
      </w:r>
    </w:p>
    <w:p w:rsidR="00D228D6" w:rsidRPr="00D228D6" w:rsidRDefault="00D228D6" w:rsidP="00E223D8">
      <w:pPr>
        <w:pStyle w:val="ListParagraph"/>
        <w:tabs>
          <w:tab w:val="left" w:pos="0"/>
        </w:tabs>
        <w:spacing w:after="0" w:line="240" w:lineRule="auto"/>
        <w:ind w:left="0"/>
        <w:jc w:val="both"/>
        <w:rPr>
          <w:sz w:val="24"/>
          <w:szCs w:val="24"/>
        </w:rPr>
      </w:pPr>
    </w:p>
    <w:p w:rsidR="00D228D6" w:rsidRPr="00D228D6" w:rsidRDefault="00D228D6" w:rsidP="00E223D8">
      <w:pPr>
        <w:pStyle w:val="ListParagraph"/>
        <w:numPr>
          <w:ilvl w:val="0"/>
          <w:numId w:val="7"/>
        </w:numPr>
        <w:tabs>
          <w:tab w:val="left" w:pos="709"/>
        </w:tabs>
        <w:spacing w:after="0" w:line="240" w:lineRule="auto"/>
        <w:ind w:left="709" w:hanging="709"/>
        <w:jc w:val="both"/>
        <w:rPr>
          <w:sz w:val="24"/>
          <w:szCs w:val="24"/>
        </w:rPr>
      </w:pPr>
      <w:r w:rsidRPr="00D228D6">
        <w:rPr>
          <w:b/>
          <w:sz w:val="24"/>
          <w:szCs w:val="24"/>
        </w:rPr>
        <w:t>Induction tutor</w:t>
      </w:r>
      <w:r w:rsidRPr="00D228D6">
        <w:rPr>
          <w:sz w:val="24"/>
          <w:szCs w:val="24"/>
        </w:rPr>
        <w:t xml:space="preserve">: carry out six progress reviews and coordinate three formal assessment meetings </w:t>
      </w:r>
    </w:p>
    <w:p w:rsidR="00D228D6" w:rsidRPr="00D228D6" w:rsidRDefault="00D228D6" w:rsidP="00E223D8">
      <w:pPr>
        <w:pStyle w:val="ListParagraph"/>
        <w:tabs>
          <w:tab w:val="left" w:pos="0"/>
        </w:tabs>
        <w:spacing w:after="0" w:line="240" w:lineRule="auto"/>
        <w:ind w:left="0"/>
        <w:jc w:val="both"/>
        <w:rPr>
          <w:sz w:val="24"/>
          <w:szCs w:val="24"/>
        </w:rPr>
      </w:pPr>
    </w:p>
    <w:p w:rsidR="00D228D6" w:rsidRPr="00D228D6" w:rsidRDefault="00D228D6" w:rsidP="00E223D8">
      <w:pPr>
        <w:pStyle w:val="ListParagraph"/>
        <w:numPr>
          <w:ilvl w:val="0"/>
          <w:numId w:val="7"/>
        </w:numPr>
        <w:tabs>
          <w:tab w:val="left" w:pos="709"/>
        </w:tabs>
        <w:spacing w:after="0" w:line="240" w:lineRule="auto"/>
        <w:ind w:left="709" w:hanging="709"/>
        <w:jc w:val="both"/>
        <w:rPr>
          <w:sz w:val="24"/>
          <w:szCs w:val="24"/>
        </w:rPr>
      </w:pPr>
      <w:r w:rsidRPr="00D228D6">
        <w:rPr>
          <w:b/>
          <w:sz w:val="24"/>
          <w:szCs w:val="24"/>
        </w:rPr>
        <w:t>NQT</w:t>
      </w:r>
      <w:r w:rsidRPr="00D228D6">
        <w:rPr>
          <w:sz w:val="24"/>
          <w:szCs w:val="24"/>
        </w:rPr>
        <w:t xml:space="preserve">: keep track of, and participate effectively in, the scheduled progress reviews and assessment meetings </w:t>
      </w:r>
    </w:p>
    <w:p w:rsidR="00D228D6" w:rsidRPr="00D228D6" w:rsidRDefault="00D228D6" w:rsidP="00E223D8">
      <w:pPr>
        <w:pStyle w:val="ListParagraph"/>
        <w:tabs>
          <w:tab w:val="left" w:pos="0"/>
        </w:tabs>
        <w:spacing w:after="0" w:line="240" w:lineRule="auto"/>
        <w:ind w:left="0"/>
        <w:jc w:val="both"/>
        <w:rPr>
          <w:sz w:val="24"/>
          <w:szCs w:val="24"/>
        </w:rPr>
      </w:pPr>
    </w:p>
    <w:p w:rsidR="00D228D6" w:rsidRPr="00D228D6" w:rsidRDefault="00D228D6" w:rsidP="00E223D8">
      <w:pPr>
        <w:pStyle w:val="ListParagraph"/>
        <w:numPr>
          <w:ilvl w:val="0"/>
          <w:numId w:val="7"/>
        </w:numPr>
        <w:tabs>
          <w:tab w:val="left" w:pos="709"/>
        </w:tabs>
        <w:spacing w:after="0" w:line="240" w:lineRule="auto"/>
        <w:ind w:left="709" w:hanging="709"/>
        <w:jc w:val="both"/>
        <w:rPr>
          <w:sz w:val="24"/>
          <w:szCs w:val="24"/>
        </w:rPr>
      </w:pPr>
      <w:r>
        <w:rPr>
          <w:b/>
          <w:sz w:val="24"/>
          <w:szCs w:val="24"/>
        </w:rPr>
        <w:t>Headteacher</w:t>
      </w:r>
      <w:r w:rsidR="00B139EB">
        <w:rPr>
          <w:b/>
          <w:sz w:val="24"/>
          <w:szCs w:val="24"/>
        </w:rPr>
        <w:t xml:space="preserve"> </w:t>
      </w:r>
      <w:r>
        <w:rPr>
          <w:b/>
          <w:sz w:val="24"/>
          <w:szCs w:val="24"/>
        </w:rPr>
        <w:t>/</w:t>
      </w:r>
      <w:r w:rsidR="00B139EB">
        <w:rPr>
          <w:b/>
          <w:sz w:val="24"/>
          <w:szCs w:val="24"/>
        </w:rPr>
        <w:t xml:space="preserve"> </w:t>
      </w:r>
      <w:r>
        <w:rPr>
          <w:b/>
          <w:sz w:val="24"/>
          <w:szCs w:val="24"/>
        </w:rPr>
        <w:t>P</w:t>
      </w:r>
      <w:r w:rsidRPr="00D228D6">
        <w:rPr>
          <w:b/>
          <w:sz w:val="24"/>
          <w:szCs w:val="24"/>
        </w:rPr>
        <w:t>rincipal</w:t>
      </w:r>
      <w:r w:rsidRPr="00D228D6">
        <w:rPr>
          <w:sz w:val="24"/>
          <w:szCs w:val="24"/>
        </w:rPr>
        <w:t xml:space="preserve">: ensure termly assessment forms are completed and sent to the appropriate body, including making the recommendation on whether standards have been met at the end of the period </w:t>
      </w:r>
    </w:p>
    <w:p w:rsidR="00D228D6" w:rsidRPr="00D228D6" w:rsidRDefault="00D228D6" w:rsidP="00E223D8">
      <w:pPr>
        <w:pStyle w:val="ListParagraph"/>
        <w:tabs>
          <w:tab w:val="left" w:pos="0"/>
        </w:tabs>
        <w:spacing w:after="0" w:line="240" w:lineRule="auto"/>
        <w:ind w:left="0"/>
        <w:jc w:val="both"/>
        <w:rPr>
          <w:sz w:val="24"/>
          <w:szCs w:val="24"/>
        </w:rPr>
      </w:pPr>
    </w:p>
    <w:p w:rsidR="00D228D6" w:rsidRPr="00D228D6" w:rsidRDefault="00D228D6" w:rsidP="00E223D8">
      <w:pPr>
        <w:pStyle w:val="ListParagraph"/>
        <w:numPr>
          <w:ilvl w:val="0"/>
          <w:numId w:val="7"/>
        </w:numPr>
        <w:spacing w:after="0" w:line="240" w:lineRule="auto"/>
        <w:ind w:left="709" w:hanging="567"/>
        <w:jc w:val="both"/>
        <w:rPr>
          <w:sz w:val="24"/>
          <w:szCs w:val="24"/>
        </w:rPr>
      </w:pPr>
      <w:r>
        <w:rPr>
          <w:b/>
          <w:sz w:val="24"/>
          <w:szCs w:val="24"/>
        </w:rPr>
        <w:t>Appropriate B</w:t>
      </w:r>
      <w:r w:rsidRPr="00D228D6">
        <w:rPr>
          <w:b/>
          <w:sz w:val="24"/>
          <w:szCs w:val="24"/>
        </w:rPr>
        <w:t>ody</w:t>
      </w:r>
      <w:r w:rsidRPr="00D228D6">
        <w:rPr>
          <w:sz w:val="24"/>
          <w:szCs w:val="24"/>
        </w:rPr>
        <w:t xml:space="preserve">: maintain records and assessment reports for each NQT undertaking induction. At the end of the induction period, decide whether the NQT has met the standards and notify the relevant parties within the agreed time limits. Provide the </w:t>
      </w:r>
      <w:r w:rsidR="005566B3">
        <w:rPr>
          <w:sz w:val="24"/>
          <w:szCs w:val="24"/>
        </w:rPr>
        <w:t>NCTL</w:t>
      </w:r>
      <w:r w:rsidRPr="00D228D6">
        <w:rPr>
          <w:sz w:val="24"/>
          <w:szCs w:val="24"/>
        </w:rPr>
        <w:t xml:space="preserve"> with data on NQTs starting or completing induction and those who start and then leave a school/college part-way through an induction period, and </w:t>
      </w:r>
    </w:p>
    <w:p w:rsidR="00D228D6" w:rsidRPr="00D228D6" w:rsidRDefault="00D228D6" w:rsidP="00E223D8">
      <w:pPr>
        <w:pStyle w:val="ListParagraph"/>
        <w:tabs>
          <w:tab w:val="left" w:pos="0"/>
        </w:tabs>
        <w:spacing w:after="0" w:line="240" w:lineRule="auto"/>
        <w:ind w:left="0"/>
        <w:jc w:val="both"/>
        <w:rPr>
          <w:sz w:val="24"/>
          <w:szCs w:val="24"/>
        </w:rPr>
      </w:pPr>
    </w:p>
    <w:p w:rsidR="00D228D6" w:rsidRPr="00D228D6" w:rsidRDefault="00B139EB" w:rsidP="00E223D8">
      <w:pPr>
        <w:pStyle w:val="ListParagraph"/>
        <w:numPr>
          <w:ilvl w:val="0"/>
          <w:numId w:val="7"/>
        </w:numPr>
        <w:tabs>
          <w:tab w:val="left" w:pos="0"/>
        </w:tabs>
        <w:spacing w:after="0" w:line="240" w:lineRule="auto"/>
        <w:ind w:left="0" w:firstLine="0"/>
        <w:jc w:val="both"/>
        <w:rPr>
          <w:sz w:val="24"/>
          <w:szCs w:val="24"/>
        </w:rPr>
      </w:pPr>
      <w:r>
        <w:rPr>
          <w:b/>
          <w:sz w:val="24"/>
          <w:szCs w:val="24"/>
        </w:rPr>
        <w:t>Teaching Regulation Agency</w:t>
      </w:r>
      <w:r w:rsidR="00D228D6" w:rsidRPr="00D228D6">
        <w:rPr>
          <w:sz w:val="24"/>
          <w:szCs w:val="24"/>
        </w:rPr>
        <w:t xml:space="preserve">: the </w:t>
      </w:r>
      <w:r>
        <w:rPr>
          <w:sz w:val="24"/>
          <w:szCs w:val="24"/>
        </w:rPr>
        <w:t xml:space="preserve">TRA </w:t>
      </w:r>
      <w:r w:rsidR="00D228D6" w:rsidRPr="00D228D6">
        <w:rPr>
          <w:sz w:val="24"/>
          <w:szCs w:val="24"/>
        </w:rPr>
        <w:t xml:space="preserve">is the appeal body in England. </w:t>
      </w:r>
    </w:p>
    <w:p w:rsidR="00D228D6" w:rsidRDefault="00D228D6" w:rsidP="00E223D8">
      <w:pPr>
        <w:pStyle w:val="Default"/>
        <w:tabs>
          <w:tab w:val="left" w:pos="0"/>
        </w:tabs>
        <w:jc w:val="both"/>
        <w:rPr>
          <w:sz w:val="22"/>
          <w:szCs w:val="22"/>
        </w:rPr>
      </w:pPr>
    </w:p>
    <w:p w:rsidR="005D1938" w:rsidRDefault="005D1938" w:rsidP="00E223D8">
      <w:pPr>
        <w:pStyle w:val="Default"/>
        <w:tabs>
          <w:tab w:val="left" w:pos="0"/>
        </w:tabs>
        <w:jc w:val="both"/>
        <w:rPr>
          <w:sz w:val="22"/>
          <w:szCs w:val="22"/>
        </w:rPr>
      </w:pPr>
    </w:p>
    <w:p w:rsidR="00D228D6" w:rsidRDefault="00D228D6" w:rsidP="00E223D8">
      <w:pPr>
        <w:pStyle w:val="Default"/>
        <w:tabs>
          <w:tab w:val="left" w:pos="0"/>
        </w:tabs>
        <w:jc w:val="both"/>
        <w:rPr>
          <w:rFonts w:asciiTheme="minorHAnsi" w:hAnsiTheme="minorHAnsi"/>
          <w:b/>
          <w:bCs/>
          <w:color w:val="9ACC00"/>
          <w:sz w:val="28"/>
          <w:szCs w:val="28"/>
        </w:rPr>
      </w:pPr>
      <w:r w:rsidRPr="005566B3">
        <w:rPr>
          <w:rFonts w:asciiTheme="minorHAnsi" w:hAnsiTheme="minorHAnsi"/>
          <w:b/>
          <w:bCs/>
          <w:color w:val="9ACC00"/>
          <w:sz w:val="28"/>
          <w:szCs w:val="28"/>
        </w:rPr>
        <w:t xml:space="preserve">Progress review meeting </w:t>
      </w:r>
    </w:p>
    <w:p w:rsidR="00864104" w:rsidRPr="00864104" w:rsidRDefault="00864104" w:rsidP="00E223D8">
      <w:pPr>
        <w:pStyle w:val="Default"/>
        <w:tabs>
          <w:tab w:val="left" w:pos="0"/>
        </w:tabs>
        <w:jc w:val="both"/>
        <w:rPr>
          <w:rFonts w:asciiTheme="minorHAnsi" w:hAnsiTheme="minorHAnsi"/>
          <w:color w:val="9ACC00"/>
          <w:szCs w:val="28"/>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Progress reviews are an opportunity for the induction tutor and NQT to discuss achievements and agree any changes to the induction plan in terms of objectives or actions. Progress reviews should be held half-termly (pro rata for part-time NQTs) and it is good practice to schedule them in at the start of induction. </w:t>
      </w:r>
    </w:p>
    <w:p w:rsidR="005566B3" w:rsidRPr="00D228D6" w:rsidRDefault="005566B3"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The NQT and induction tutor should be properly prepared before the progress review meeting. For the induction tutor, this includes seeking feedback from the NQT’s mentor and other colleagues who have, for example, run specialist induction sessions or observed the NQT. </w:t>
      </w:r>
    </w:p>
    <w:p w:rsidR="00D228D6" w:rsidRDefault="00D228D6" w:rsidP="00E223D8">
      <w:pPr>
        <w:pStyle w:val="Default"/>
        <w:tabs>
          <w:tab w:val="left" w:pos="0"/>
        </w:tabs>
        <w:jc w:val="both"/>
        <w:rPr>
          <w:rFonts w:asciiTheme="minorHAnsi" w:hAnsiTheme="minorHAnsi" w:cstheme="minorBidi"/>
          <w:color w:val="auto"/>
        </w:rPr>
      </w:pPr>
    </w:p>
    <w:p w:rsidR="005D1938" w:rsidRPr="00D228D6" w:rsidRDefault="005D1938" w:rsidP="00E223D8">
      <w:pPr>
        <w:pStyle w:val="Default"/>
        <w:tabs>
          <w:tab w:val="left" w:pos="0"/>
        </w:tabs>
        <w:jc w:val="both"/>
        <w:rPr>
          <w:rFonts w:asciiTheme="minorHAnsi" w:hAnsiTheme="minorHAnsi" w:cstheme="minorBidi"/>
          <w:color w:val="auto"/>
        </w:rPr>
      </w:pPr>
    </w:p>
    <w:p w:rsidR="005D1938" w:rsidRDefault="005D1938" w:rsidP="00E223D8">
      <w:pPr>
        <w:pStyle w:val="Default"/>
        <w:tabs>
          <w:tab w:val="left" w:pos="0"/>
        </w:tabs>
        <w:jc w:val="both"/>
        <w:rPr>
          <w:rFonts w:asciiTheme="minorHAnsi" w:hAnsiTheme="minorHAnsi"/>
          <w:b/>
          <w:bCs/>
          <w:color w:val="9ACC00"/>
          <w:sz w:val="28"/>
          <w:szCs w:val="28"/>
        </w:rPr>
      </w:pPr>
    </w:p>
    <w:p w:rsidR="005D1938" w:rsidRDefault="005D1938" w:rsidP="00E223D8">
      <w:pPr>
        <w:pStyle w:val="Default"/>
        <w:tabs>
          <w:tab w:val="left" w:pos="0"/>
        </w:tabs>
        <w:jc w:val="both"/>
        <w:rPr>
          <w:rFonts w:asciiTheme="minorHAnsi" w:hAnsiTheme="minorHAnsi"/>
          <w:b/>
          <w:bCs/>
          <w:color w:val="9ACC00"/>
          <w:sz w:val="28"/>
          <w:szCs w:val="28"/>
        </w:rPr>
      </w:pPr>
    </w:p>
    <w:p w:rsidR="00D228D6" w:rsidRDefault="00D228D6" w:rsidP="00E223D8">
      <w:pPr>
        <w:pStyle w:val="Default"/>
        <w:tabs>
          <w:tab w:val="left" w:pos="0"/>
        </w:tabs>
        <w:jc w:val="both"/>
        <w:rPr>
          <w:rFonts w:asciiTheme="minorHAnsi" w:hAnsiTheme="minorHAnsi"/>
          <w:b/>
          <w:bCs/>
          <w:color w:val="9ACC00"/>
          <w:sz w:val="28"/>
          <w:szCs w:val="28"/>
        </w:rPr>
      </w:pPr>
      <w:r w:rsidRPr="005566B3">
        <w:rPr>
          <w:rFonts w:asciiTheme="minorHAnsi" w:hAnsiTheme="minorHAnsi"/>
          <w:b/>
          <w:bCs/>
          <w:color w:val="9ACC00"/>
          <w:sz w:val="28"/>
          <w:szCs w:val="28"/>
        </w:rPr>
        <w:lastRenderedPageBreak/>
        <w:t xml:space="preserve">Formal assessment meeting </w:t>
      </w:r>
    </w:p>
    <w:p w:rsidR="00864104" w:rsidRPr="00864104" w:rsidRDefault="00864104" w:rsidP="00E223D8">
      <w:pPr>
        <w:pStyle w:val="Default"/>
        <w:tabs>
          <w:tab w:val="left" w:pos="0"/>
        </w:tabs>
        <w:jc w:val="both"/>
        <w:rPr>
          <w:rFonts w:asciiTheme="minorHAnsi" w:hAnsiTheme="minorHAnsi"/>
          <w:color w:val="9ACC00"/>
          <w:szCs w:val="28"/>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The termly formal assessment meeting (pro rata for part-time NQTs) prior to completing the assessment form should be informed by evidence of the NQT’s professional practice and the outcome of progress review meetings. Objectives should be reviewed and revised in relation to the core standards and the needs and strengths of the individual NQT. Evidence should come from day-to-day practice, e</w:t>
      </w:r>
      <w:r w:rsidR="00D54E82">
        <w:rPr>
          <w:rFonts w:asciiTheme="minorHAnsi" w:hAnsiTheme="minorHAnsi" w:cstheme="minorBidi"/>
          <w:color w:val="auto"/>
        </w:rPr>
        <w:t>.</w:t>
      </w:r>
      <w:r w:rsidRPr="00D228D6">
        <w:rPr>
          <w:rFonts w:asciiTheme="minorHAnsi" w:hAnsiTheme="minorHAnsi" w:cstheme="minorBidi"/>
          <w:color w:val="auto"/>
        </w:rPr>
        <w:t>g</w:t>
      </w:r>
      <w:r w:rsidR="00D54E82">
        <w:rPr>
          <w:rFonts w:asciiTheme="minorHAnsi" w:hAnsiTheme="minorHAnsi" w:cstheme="minorBidi"/>
          <w:color w:val="auto"/>
        </w:rPr>
        <w:t>.</w:t>
      </w:r>
      <w:r w:rsidRPr="00D228D6">
        <w:rPr>
          <w:rFonts w:asciiTheme="minorHAnsi" w:hAnsiTheme="minorHAnsi" w:cstheme="minorBidi"/>
          <w:color w:val="auto"/>
        </w:rPr>
        <w:t xml:space="preserve">, examples of planning and self-evaluation as well as lesson observations. </w:t>
      </w:r>
    </w:p>
    <w:p w:rsidR="00D228D6" w:rsidRPr="00D228D6" w:rsidRDefault="00D228D6" w:rsidP="00E223D8">
      <w:pPr>
        <w:pStyle w:val="Default"/>
        <w:tabs>
          <w:tab w:val="left" w:pos="0"/>
        </w:tabs>
        <w:jc w:val="both"/>
        <w:rPr>
          <w:rFonts w:asciiTheme="minorHAnsi" w:hAnsiTheme="minorHAnsi" w:cstheme="minorBidi"/>
          <w:color w:val="auto"/>
        </w:rPr>
      </w:pPr>
    </w:p>
    <w:p w:rsidR="00B42649"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The outcomes of the final formal assessment meeting provide an opportunity for the induction tutor and NQT to take stock of what has been achieved over the induction period and prepare the NQT for </w:t>
      </w:r>
      <w:r w:rsidRPr="00B42649">
        <w:rPr>
          <w:rFonts w:asciiTheme="minorHAnsi" w:hAnsiTheme="minorHAnsi" w:cstheme="minorBidi"/>
          <w:color w:val="auto"/>
        </w:rPr>
        <w:t xml:space="preserve">involvement in performance management arrangements. </w:t>
      </w:r>
    </w:p>
    <w:p w:rsidR="005566B3" w:rsidRDefault="005566B3" w:rsidP="00E223D8">
      <w:pPr>
        <w:pStyle w:val="Default"/>
        <w:tabs>
          <w:tab w:val="left" w:pos="0"/>
        </w:tabs>
        <w:jc w:val="both"/>
        <w:rPr>
          <w:rFonts w:asciiTheme="minorHAnsi" w:hAnsiTheme="minorHAnsi" w:cstheme="minorBidi"/>
          <w:color w:val="auto"/>
        </w:rPr>
      </w:pPr>
    </w:p>
    <w:p w:rsidR="005D1938" w:rsidRDefault="005D1938"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b/>
          <w:bCs/>
          <w:color w:val="9ACC00"/>
          <w:sz w:val="28"/>
          <w:szCs w:val="28"/>
        </w:rPr>
      </w:pPr>
      <w:r w:rsidRPr="005566B3">
        <w:rPr>
          <w:rFonts w:asciiTheme="minorHAnsi" w:hAnsiTheme="minorHAnsi"/>
          <w:b/>
          <w:bCs/>
          <w:color w:val="9ACC00"/>
          <w:sz w:val="28"/>
          <w:szCs w:val="28"/>
        </w:rPr>
        <w:t>Evidence of the p</w:t>
      </w:r>
      <w:r w:rsidR="005566B3">
        <w:rPr>
          <w:rFonts w:asciiTheme="minorHAnsi" w:hAnsiTheme="minorHAnsi"/>
          <w:b/>
          <w:bCs/>
          <w:color w:val="9ACC00"/>
          <w:sz w:val="28"/>
          <w:szCs w:val="28"/>
        </w:rPr>
        <w:t>rogress towards meeting the</w:t>
      </w:r>
      <w:r w:rsidR="00864104">
        <w:rPr>
          <w:rFonts w:asciiTheme="minorHAnsi" w:hAnsiTheme="minorHAnsi"/>
          <w:b/>
          <w:bCs/>
          <w:color w:val="9ACC00"/>
          <w:sz w:val="28"/>
          <w:szCs w:val="28"/>
        </w:rPr>
        <w:t xml:space="preserve"> standards</w:t>
      </w:r>
    </w:p>
    <w:p w:rsidR="00864104" w:rsidRPr="00864104" w:rsidRDefault="00864104" w:rsidP="00E223D8">
      <w:pPr>
        <w:pStyle w:val="Default"/>
        <w:tabs>
          <w:tab w:val="left" w:pos="0"/>
        </w:tabs>
        <w:jc w:val="both"/>
        <w:rPr>
          <w:rFonts w:asciiTheme="minorHAnsi" w:hAnsiTheme="minorHAnsi"/>
          <w:b/>
          <w:bCs/>
          <w:color w:val="9ACC00"/>
          <w:szCs w:val="28"/>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Over the course of the induction period, evidence from day-to-day practice as well as from specific development activities will build up to show how the NQT is making progress towards meeting the standards. There is no requirement to maintain a portfolio of evidence against each standard. </w:t>
      </w:r>
    </w:p>
    <w:p w:rsidR="00B42649" w:rsidRDefault="00B42649" w:rsidP="00E223D8">
      <w:pPr>
        <w:pStyle w:val="Default"/>
        <w:tabs>
          <w:tab w:val="left" w:pos="0"/>
        </w:tabs>
        <w:jc w:val="both"/>
        <w:rPr>
          <w:rFonts w:asciiTheme="minorHAnsi" w:hAnsiTheme="minorHAnsi" w:cstheme="minorBidi"/>
          <w:color w:val="auto"/>
        </w:rPr>
      </w:pPr>
    </w:p>
    <w:p w:rsidR="005D1938" w:rsidRPr="00D228D6" w:rsidRDefault="005D1938"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b/>
          <w:bCs/>
          <w:color w:val="9ACC00"/>
          <w:sz w:val="28"/>
          <w:szCs w:val="28"/>
        </w:rPr>
      </w:pPr>
      <w:r w:rsidRPr="005566B3">
        <w:rPr>
          <w:rFonts w:asciiTheme="minorHAnsi" w:hAnsiTheme="minorHAnsi"/>
          <w:b/>
          <w:bCs/>
          <w:color w:val="9ACC00"/>
          <w:sz w:val="28"/>
          <w:szCs w:val="28"/>
        </w:rPr>
        <w:t xml:space="preserve">Advice and guidance on completing assessment forms </w:t>
      </w:r>
    </w:p>
    <w:p w:rsidR="00864104" w:rsidRPr="00864104" w:rsidRDefault="00864104" w:rsidP="00E223D8">
      <w:pPr>
        <w:pStyle w:val="Default"/>
        <w:tabs>
          <w:tab w:val="left" w:pos="0"/>
        </w:tabs>
        <w:jc w:val="both"/>
        <w:rPr>
          <w:rFonts w:asciiTheme="minorHAnsi" w:hAnsiTheme="minorHAnsi"/>
          <w:b/>
          <w:bCs/>
          <w:color w:val="9ACC00"/>
          <w:szCs w:val="28"/>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NQTs must demonstrate that they have completed induction satisfactorily to the </w:t>
      </w:r>
      <w:r w:rsidR="00B42649">
        <w:rPr>
          <w:rFonts w:asciiTheme="minorHAnsi" w:hAnsiTheme="minorHAnsi" w:cstheme="minorBidi"/>
          <w:color w:val="auto"/>
        </w:rPr>
        <w:t>NCTL</w:t>
      </w:r>
      <w:r w:rsidRPr="00D228D6">
        <w:rPr>
          <w:rFonts w:asciiTheme="minorHAnsi" w:hAnsiTheme="minorHAnsi" w:cstheme="minorBidi"/>
          <w:color w:val="auto"/>
        </w:rPr>
        <w:t xml:space="preserve"> and to be able to continue teaching in a maintained school or non-maintained special school. </w:t>
      </w:r>
    </w:p>
    <w:p w:rsidR="00B42649" w:rsidRPr="00D228D6" w:rsidRDefault="00B42649" w:rsidP="00E223D8">
      <w:pPr>
        <w:pStyle w:val="Default"/>
        <w:tabs>
          <w:tab w:val="left" w:pos="0"/>
        </w:tabs>
        <w:jc w:val="both"/>
        <w:rPr>
          <w:rFonts w:asciiTheme="minorHAnsi" w:hAnsiTheme="minorHAnsi" w:cstheme="minorBidi"/>
          <w:color w:val="auto"/>
        </w:rPr>
      </w:pPr>
    </w:p>
    <w:p w:rsidR="00B42649"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NQTs need to know that evidence from support and development activities will feed into the progress review meetings and be summarised in the termly assessment reports; lesson observation is just one source of evidence towards this overall picture. Reports are cumulative over the year, building to give a complete picture of the NQT’s professional practice measured against the standards. If links are made to the standards in action plans, the day-to-day evidence that arises from the actions will become the evidence base for the assessment report. There should be no surprises. For printable copies of assessment forms, please go to the following link: </w:t>
      </w:r>
      <w:hyperlink r:id="rId17" w:history="1">
        <w:r w:rsidR="005566B3" w:rsidRPr="0012452D">
          <w:rPr>
            <w:rStyle w:val="Hyperlink"/>
            <w:rFonts w:asciiTheme="minorHAnsi" w:hAnsiTheme="minorHAnsi" w:cstheme="minorBidi"/>
          </w:rPr>
          <w:t>https://www.gov.uk/government/publications/induction-for-nqts-in-england-assessment-forms</w:t>
        </w:r>
      </w:hyperlink>
    </w:p>
    <w:p w:rsidR="005566B3" w:rsidRDefault="005566B3" w:rsidP="00E223D8">
      <w:pPr>
        <w:pStyle w:val="Default"/>
        <w:tabs>
          <w:tab w:val="left" w:pos="0"/>
        </w:tabs>
        <w:jc w:val="both"/>
        <w:rPr>
          <w:rFonts w:asciiTheme="minorHAnsi" w:hAnsiTheme="minorHAnsi" w:cstheme="minorBidi"/>
          <w:color w:val="auto"/>
        </w:rPr>
      </w:pPr>
    </w:p>
    <w:p w:rsidR="005D1938" w:rsidRDefault="005566B3" w:rsidP="00E223D8">
      <w:pPr>
        <w:pStyle w:val="Default"/>
        <w:tabs>
          <w:tab w:val="left" w:pos="0"/>
        </w:tabs>
        <w:jc w:val="both"/>
        <w:rPr>
          <w:rFonts w:asciiTheme="minorHAnsi" w:hAnsiTheme="minorHAnsi" w:cstheme="minorBidi"/>
          <w:color w:val="auto"/>
        </w:rPr>
      </w:pPr>
      <w:r>
        <w:rPr>
          <w:rFonts w:asciiTheme="minorHAnsi" w:hAnsiTheme="minorHAnsi" w:cstheme="minorBidi"/>
          <w:color w:val="auto"/>
        </w:rPr>
        <w:t xml:space="preserve">Local Authority training is offered early in the Autumn Term for new induction tutors and those who simply want to refresh their knowledge.  For further information please contact </w:t>
      </w:r>
      <w:r w:rsidR="00D70D12">
        <w:rPr>
          <w:rFonts w:asciiTheme="minorHAnsi" w:hAnsiTheme="minorHAnsi" w:cstheme="minorBidi"/>
          <w:color w:val="auto"/>
        </w:rPr>
        <w:t>Jenny Dellipiani on 01325 405810</w:t>
      </w:r>
      <w:r>
        <w:rPr>
          <w:rFonts w:asciiTheme="minorHAnsi" w:hAnsiTheme="minorHAnsi" w:cstheme="minorBidi"/>
          <w:color w:val="auto"/>
        </w:rPr>
        <w:t xml:space="preserve"> or email </w:t>
      </w:r>
      <w:hyperlink r:id="rId18" w:history="1">
        <w:r w:rsidR="00D70D12" w:rsidRPr="006C4162">
          <w:rPr>
            <w:rStyle w:val="Hyperlink"/>
            <w:rFonts w:asciiTheme="minorHAnsi" w:hAnsiTheme="minorHAnsi" w:cstheme="minorBidi"/>
          </w:rPr>
          <w:t>jenny.dellipinai@darlington.gov.uk</w:t>
        </w:r>
      </w:hyperlink>
      <w:r w:rsidR="00D70D12">
        <w:rPr>
          <w:rFonts w:asciiTheme="minorHAnsi" w:hAnsiTheme="minorHAnsi" w:cstheme="minorBidi"/>
          <w:color w:val="auto"/>
        </w:rPr>
        <w:t xml:space="preserve"> </w:t>
      </w:r>
    </w:p>
    <w:p w:rsidR="00D70D12" w:rsidRDefault="00D70D12"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b/>
          <w:bCs/>
          <w:color w:val="9ACC00"/>
          <w:sz w:val="28"/>
          <w:szCs w:val="28"/>
        </w:rPr>
      </w:pPr>
      <w:r w:rsidRPr="005566B3">
        <w:rPr>
          <w:rFonts w:asciiTheme="minorHAnsi" w:hAnsiTheme="minorHAnsi"/>
          <w:b/>
          <w:bCs/>
          <w:color w:val="9ACC00"/>
          <w:sz w:val="28"/>
          <w:szCs w:val="28"/>
        </w:rPr>
        <w:t xml:space="preserve">Your questions on induction </w:t>
      </w:r>
    </w:p>
    <w:p w:rsidR="00864104" w:rsidRPr="00864104" w:rsidRDefault="00864104" w:rsidP="00E223D8">
      <w:pPr>
        <w:pStyle w:val="Default"/>
        <w:tabs>
          <w:tab w:val="left" w:pos="0"/>
        </w:tabs>
        <w:jc w:val="both"/>
        <w:rPr>
          <w:rFonts w:asciiTheme="minorHAnsi" w:hAnsiTheme="minorHAnsi"/>
          <w:b/>
          <w:bCs/>
          <w:color w:val="9ACC00"/>
          <w:szCs w:val="28"/>
        </w:rPr>
      </w:pPr>
    </w:p>
    <w:p w:rsidR="00B42649"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If you have an induction query, please go to </w:t>
      </w:r>
      <w:r w:rsidR="00D70D12">
        <w:rPr>
          <w:rFonts w:asciiTheme="minorHAnsi" w:hAnsiTheme="minorHAnsi" w:cstheme="minorBidi"/>
          <w:color w:val="auto"/>
        </w:rPr>
        <w:t xml:space="preserve">Jenny Dellipiani </w:t>
      </w:r>
      <w:r w:rsidR="00A217FA">
        <w:rPr>
          <w:rFonts w:asciiTheme="minorHAnsi" w:hAnsiTheme="minorHAnsi" w:cstheme="minorBidi"/>
          <w:color w:val="auto"/>
        </w:rPr>
        <w:t xml:space="preserve">in the first instance – email </w:t>
      </w:r>
      <w:hyperlink r:id="rId19" w:history="1">
        <w:r w:rsidR="00FA3D05" w:rsidRPr="00B51787">
          <w:rPr>
            <w:rStyle w:val="Hyperlink"/>
            <w:rFonts w:asciiTheme="minorHAnsi" w:hAnsiTheme="minorHAnsi" w:cstheme="minorBidi"/>
          </w:rPr>
          <w:t>jenny.dellipiani@darlington.gov.uk</w:t>
        </w:r>
      </w:hyperlink>
      <w:r w:rsidR="00353AB1">
        <w:rPr>
          <w:rFonts w:asciiTheme="minorHAnsi" w:hAnsiTheme="minorHAnsi" w:cstheme="minorBidi"/>
          <w:color w:val="auto"/>
        </w:rPr>
        <w:t xml:space="preserve"> </w:t>
      </w:r>
      <w:r w:rsidR="00A217FA">
        <w:rPr>
          <w:rFonts w:asciiTheme="minorHAnsi" w:hAnsiTheme="minorHAnsi" w:cstheme="minorBidi"/>
          <w:color w:val="auto"/>
        </w:rPr>
        <w:t xml:space="preserve">or telephone 01325 </w:t>
      </w:r>
      <w:r w:rsidR="00353AB1">
        <w:rPr>
          <w:rFonts w:asciiTheme="minorHAnsi" w:hAnsiTheme="minorHAnsi" w:cstheme="minorBidi"/>
          <w:color w:val="auto"/>
        </w:rPr>
        <w:t>405810.</w:t>
      </w:r>
    </w:p>
    <w:p w:rsidR="00D70D12" w:rsidRDefault="00D70D12" w:rsidP="00E223D8">
      <w:pPr>
        <w:pStyle w:val="Default"/>
        <w:tabs>
          <w:tab w:val="left" w:pos="0"/>
        </w:tabs>
        <w:jc w:val="both"/>
        <w:rPr>
          <w:rFonts w:asciiTheme="minorHAnsi" w:hAnsiTheme="minorHAnsi"/>
          <w:b/>
          <w:bCs/>
          <w:color w:val="9ACC00"/>
          <w:sz w:val="28"/>
          <w:szCs w:val="28"/>
        </w:rPr>
      </w:pPr>
    </w:p>
    <w:p w:rsidR="00D228D6" w:rsidRDefault="00D228D6" w:rsidP="00E223D8">
      <w:pPr>
        <w:pStyle w:val="Default"/>
        <w:tabs>
          <w:tab w:val="left" w:pos="0"/>
        </w:tabs>
        <w:jc w:val="both"/>
        <w:rPr>
          <w:rFonts w:asciiTheme="minorHAnsi" w:hAnsiTheme="minorHAnsi"/>
          <w:b/>
          <w:bCs/>
          <w:color w:val="9ACC00"/>
          <w:sz w:val="28"/>
          <w:szCs w:val="28"/>
        </w:rPr>
      </w:pPr>
      <w:r w:rsidRPr="00A217FA">
        <w:rPr>
          <w:rFonts w:asciiTheme="minorHAnsi" w:hAnsiTheme="minorHAnsi"/>
          <w:b/>
          <w:bCs/>
          <w:color w:val="9ACC00"/>
          <w:sz w:val="28"/>
          <w:szCs w:val="28"/>
        </w:rPr>
        <w:lastRenderedPageBreak/>
        <w:t xml:space="preserve">Evaluating induction </w:t>
      </w:r>
    </w:p>
    <w:p w:rsidR="00864104" w:rsidRPr="00864104" w:rsidRDefault="00864104" w:rsidP="00E223D8">
      <w:pPr>
        <w:pStyle w:val="Default"/>
        <w:tabs>
          <w:tab w:val="left" w:pos="0"/>
        </w:tabs>
        <w:jc w:val="both"/>
        <w:rPr>
          <w:rFonts w:asciiTheme="minorHAnsi" w:hAnsiTheme="minorHAnsi"/>
          <w:b/>
          <w:bCs/>
          <w:color w:val="9ACC00"/>
          <w:szCs w:val="28"/>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Schools and colleges should evaluate their own induction programme and procedures and make judgements on their effectiveness by gathering information and feedback from the appropriate body and everyone who contributes to, and benefits from, induction in the school/college. </w:t>
      </w:r>
    </w:p>
    <w:p w:rsidR="00B42649" w:rsidRPr="00D228D6" w:rsidRDefault="00B42649" w:rsidP="00E223D8">
      <w:pPr>
        <w:pStyle w:val="Default"/>
        <w:tabs>
          <w:tab w:val="left" w:pos="0"/>
        </w:tabs>
        <w:jc w:val="both"/>
        <w:rPr>
          <w:rFonts w:asciiTheme="minorHAnsi" w:hAnsiTheme="minorHAnsi" w:cstheme="minorBidi"/>
          <w:color w:val="auto"/>
        </w:rPr>
      </w:pPr>
    </w:p>
    <w:p w:rsidR="00D228D6" w:rsidRDefault="00D228D6" w:rsidP="00E223D8">
      <w:pPr>
        <w:pStyle w:val="Default"/>
        <w:tabs>
          <w:tab w:val="left" w:pos="0"/>
        </w:tabs>
        <w:jc w:val="both"/>
        <w:rPr>
          <w:rFonts w:asciiTheme="minorHAnsi" w:hAnsiTheme="minorHAnsi" w:cstheme="minorBidi"/>
          <w:color w:val="auto"/>
        </w:rPr>
      </w:pPr>
      <w:r w:rsidRPr="00D228D6">
        <w:rPr>
          <w:rFonts w:asciiTheme="minorHAnsi" w:hAnsiTheme="minorHAnsi" w:cstheme="minorBidi"/>
          <w:color w:val="auto"/>
        </w:rPr>
        <w:t xml:space="preserve">Induction tutors can contribute to this evaluation by drawing together qualitative and quantitative information to help make judgements about: </w:t>
      </w:r>
    </w:p>
    <w:p w:rsidR="00B42649" w:rsidRPr="00B42649" w:rsidRDefault="00B42649" w:rsidP="00E223D8">
      <w:pPr>
        <w:pStyle w:val="ListParagraph"/>
        <w:tabs>
          <w:tab w:val="left" w:pos="0"/>
        </w:tabs>
        <w:spacing w:after="0" w:line="240" w:lineRule="auto"/>
        <w:ind w:left="0"/>
        <w:jc w:val="both"/>
        <w:rPr>
          <w:sz w:val="24"/>
          <w:szCs w:val="24"/>
        </w:rPr>
      </w:pPr>
    </w:p>
    <w:p w:rsidR="00D228D6" w:rsidRDefault="00D228D6" w:rsidP="00E223D8">
      <w:pPr>
        <w:pStyle w:val="ListParagraph"/>
        <w:numPr>
          <w:ilvl w:val="0"/>
          <w:numId w:val="7"/>
        </w:numPr>
        <w:tabs>
          <w:tab w:val="left" w:pos="0"/>
        </w:tabs>
        <w:spacing w:after="0" w:line="240" w:lineRule="auto"/>
        <w:ind w:left="0" w:firstLine="0"/>
        <w:jc w:val="both"/>
        <w:rPr>
          <w:sz w:val="24"/>
          <w:szCs w:val="24"/>
        </w:rPr>
      </w:pPr>
      <w:r w:rsidRPr="00B42649">
        <w:rPr>
          <w:sz w:val="24"/>
          <w:szCs w:val="24"/>
        </w:rPr>
        <w:t xml:space="preserve">how well the induction programme and materials are meeting NQTs’ needs </w:t>
      </w:r>
    </w:p>
    <w:p w:rsidR="00864104" w:rsidRDefault="00864104" w:rsidP="00E223D8">
      <w:pPr>
        <w:pStyle w:val="ListParagraph"/>
        <w:tabs>
          <w:tab w:val="left" w:pos="0"/>
        </w:tabs>
        <w:spacing w:after="0" w:line="240" w:lineRule="auto"/>
        <w:ind w:left="0"/>
        <w:jc w:val="both"/>
        <w:rPr>
          <w:sz w:val="24"/>
          <w:szCs w:val="24"/>
        </w:rPr>
      </w:pPr>
    </w:p>
    <w:p w:rsidR="00D228D6" w:rsidRDefault="00D228D6" w:rsidP="00E223D8">
      <w:pPr>
        <w:pStyle w:val="ListParagraph"/>
        <w:numPr>
          <w:ilvl w:val="0"/>
          <w:numId w:val="7"/>
        </w:numPr>
        <w:tabs>
          <w:tab w:val="left" w:pos="0"/>
        </w:tabs>
        <w:spacing w:after="0" w:line="240" w:lineRule="auto"/>
        <w:ind w:left="0" w:firstLine="0"/>
        <w:jc w:val="both"/>
        <w:rPr>
          <w:sz w:val="24"/>
          <w:szCs w:val="24"/>
        </w:rPr>
      </w:pPr>
      <w:r w:rsidRPr="00B42649">
        <w:rPr>
          <w:sz w:val="24"/>
          <w:szCs w:val="24"/>
        </w:rPr>
        <w:t xml:space="preserve">the effectiveness of different elements of the programme </w:t>
      </w:r>
    </w:p>
    <w:p w:rsidR="00B42649" w:rsidRPr="00B42649" w:rsidRDefault="00B42649" w:rsidP="00E223D8">
      <w:pPr>
        <w:pStyle w:val="ListParagraph"/>
        <w:tabs>
          <w:tab w:val="left" w:pos="0"/>
        </w:tabs>
        <w:spacing w:after="0" w:line="240" w:lineRule="auto"/>
        <w:ind w:left="0"/>
        <w:jc w:val="both"/>
        <w:rPr>
          <w:sz w:val="24"/>
          <w:szCs w:val="24"/>
        </w:rPr>
      </w:pPr>
    </w:p>
    <w:p w:rsidR="00D228D6" w:rsidRDefault="00D228D6" w:rsidP="00E223D8">
      <w:pPr>
        <w:pStyle w:val="ListParagraph"/>
        <w:numPr>
          <w:ilvl w:val="0"/>
          <w:numId w:val="7"/>
        </w:numPr>
        <w:tabs>
          <w:tab w:val="left" w:pos="0"/>
        </w:tabs>
        <w:spacing w:after="0" w:line="240" w:lineRule="auto"/>
        <w:ind w:left="0" w:firstLine="0"/>
        <w:jc w:val="both"/>
        <w:rPr>
          <w:sz w:val="24"/>
          <w:szCs w:val="24"/>
        </w:rPr>
      </w:pPr>
      <w:r w:rsidRPr="00B42649">
        <w:rPr>
          <w:sz w:val="24"/>
          <w:szCs w:val="24"/>
        </w:rPr>
        <w:t xml:space="preserve">the quality of different contributions to the programme </w:t>
      </w:r>
    </w:p>
    <w:p w:rsidR="00B42649" w:rsidRPr="00B42649" w:rsidRDefault="00B42649" w:rsidP="00E223D8">
      <w:pPr>
        <w:pStyle w:val="ListParagraph"/>
        <w:tabs>
          <w:tab w:val="left" w:pos="0"/>
        </w:tabs>
        <w:spacing w:after="0" w:line="240" w:lineRule="auto"/>
        <w:ind w:left="0"/>
        <w:jc w:val="both"/>
        <w:rPr>
          <w:sz w:val="24"/>
          <w:szCs w:val="24"/>
        </w:rPr>
      </w:pPr>
    </w:p>
    <w:p w:rsidR="00D228D6" w:rsidRDefault="00D228D6" w:rsidP="00E223D8">
      <w:pPr>
        <w:pStyle w:val="ListParagraph"/>
        <w:numPr>
          <w:ilvl w:val="0"/>
          <w:numId w:val="7"/>
        </w:numPr>
        <w:tabs>
          <w:tab w:val="left" w:pos="0"/>
        </w:tabs>
        <w:spacing w:after="0" w:line="240" w:lineRule="auto"/>
        <w:ind w:left="0" w:firstLine="0"/>
        <w:jc w:val="both"/>
        <w:rPr>
          <w:sz w:val="24"/>
          <w:szCs w:val="24"/>
        </w:rPr>
      </w:pPr>
      <w:r w:rsidRPr="00B42649">
        <w:rPr>
          <w:sz w:val="24"/>
          <w:szCs w:val="24"/>
        </w:rPr>
        <w:t xml:space="preserve">how NQTs value the induction programme, and </w:t>
      </w:r>
    </w:p>
    <w:p w:rsidR="00B42649" w:rsidRPr="00B42649" w:rsidRDefault="00B42649" w:rsidP="00E223D8">
      <w:pPr>
        <w:pStyle w:val="ListParagraph"/>
        <w:tabs>
          <w:tab w:val="left" w:pos="0"/>
        </w:tabs>
        <w:spacing w:after="0" w:line="240" w:lineRule="auto"/>
        <w:ind w:left="0"/>
        <w:jc w:val="both"/>
        <w:rPr>
          <w:sz w:val="24"/>
          <w:szCs w:val="24"/>
        </w:rPr>
      </w:pPr>
    </w:p>
    <w:p w:rsidR="00D228D6" w:rsidRDefault="00D228D6" w:rsidP="00E223D8">
      <w:pPr>
        <w:pStyle w:val="ListParagraph"/>
        <w:numPr>
          <w:ilvl w:val="0"/>
          <w:numId w:val="7"/>
        </w:numPr>
        <w:tabs>
          <w:tab w:val="left" w:pos="0"/>
        </w:tabs>
        <w:spacing w:after="0" w:line="240" w:lineRule="auto"/>
        <w:ind w:left="0" w:firstLine="0"/>
        <w:jc w:val="both"/>
        <w:rPr>
          <w:sz w:val="24"/>
          <w:szCs w:val="24"/>
        </w:rPr>
      </w:pPr>
      <w:r w:rsidRPr="00B42649">
        <w:rPr>
          <w:sz w:val="24"/>
          <w:szCs w:val="24"/>
        </w:rPr>
        <w:t>the benefits to the school</w:t>
      </w:r>
      <w:r w:rsidR="00B139EB">
        <w:rPr>
          <w:sz w:val="24"/>
          <w:szCs w:val="24"/>
        </w:rPr>
        <w:t xml:space="preserve"> </w:t>
      </w:r>
      <w:r w:rsidRPr="00B42649">
        <w:rPr>
          <w:sz w:val="24"/>
          <w:szCs w:val="24"/>
        </w:rPr>
        <w:t>/</w:t>
      </w:r>
      <w:r w:rsidR="00B139EB">
        <w:rPr>
          <w:sz w:val="24"/>
          <w:szCs w:val="24"/>
        </w:rPr>
        <w:t xml:space="preserve"> </w:t>
      </w:r>
      <w:r w:rsidRPr="00B42649">
        <w:rPr>
          <w:sz w:val="24"/>
          <w:szCs w:val="24"/>
        </w:rPr>
        <w:t xml:space="preserve">college of investing in induction. </w:t>
      </w:r>
    </w:p>
    <w:p w:rsidR="00B42649" w:rsidRPr="00B42649" w:rsidRDefault="00B42649" w:rsidP="00E223D8">
      <w:pPr>
        <w:pStyle w:val="ListParagraph"/>
        <w:tabs>
          <w:tab w:val="left" w:pos="0"/>
        </w:tabs>
        <w:spacing w:after="0" w:line="240" w:lineRule="auto"/>
        <w:ind w:left="0"/>
        <w:jc w:val="both"/>
        <w:rPr>
          <w:sz w:val="24"/>
          <w:szCs w:val="24"/>
        </w:rPr>
      </w:pPr>
    </w:p>
    <w:p w:rsidR="00B42649" w:rsidRDefault="00B42649" w:rsidP="00E223D8">
      <w:pPr>
        <w:tabs>
          <w:tab w:val="left" w:pos="0"/>
        </w:tabs>
        <w:spacing w:after="0" w:line="240" w:lineRule="auto"/>
        <w:jc w:val="both"/>
        <w:rPr>
          <w:sz w:val="24"/>
          <w:szCs w:val="24"/>
        </w:rPr>
      </w:pPr>
      <w:r w:rsidRPr="00B42649">
        <w:rPr>
          <w:sz w:val="24"/>
          <w:szCs w:val="24"/>
        </w:rPr>
        <w:t>The outcomes can be used to improve the induction process and celebrate success.</w:t>
      </w:r>
    </w:p>
    <w:p w:rsidR="00FC0CF7" w:rsidRDefault="00FC0CF7" w:rsidP="00E223D8">
      <w:pPr>
        <w:tabs>
          <w:tab w:val="left" w:pos="0"/>
        </w:tabs>
        <w:spacing w:after="0" w:line="240" w:lineRule="auto"/>
        <w:jc w:val="both"/>
        <w:rPr>
          <w:sz w:val="24"/>
          <w:szCs w:val="24"/>
        </w:rPr>
      </w:pPr>
    </w:p>
    <w:p w:rsidR="005D1938" w:rsidRPr="00B42649" w:rsidRDefault="005D1938" w:rsidP="00E223D8">
      <w:pPr>
        <w:tabs>
          <w:tab w:val="left" w:pos="0"/>
        </w:tabs>
        <w:spacing w:after="0" w:line="240" w:lineRule="auto"/>
        <w:jc w:val="both"/>
        <w:rPr>
          <w:sz w:val="24"/>
          <w:szCs w:val="24"/>
        </w:rPr>
      </w:pPr>
    </w:p>
    <w:p w:rsidR="00D228D6" w:rsidRDefault="00D228D6" w:rsidP="00E223D8">
      <w:pPr>
        <w:pStyle w:val="Default"/>
        <w:tabs>
          <w:tab w:val="left" w:pos="0"/>
        </w:tabs>
        <w:jc w:val="both"/>
        <w:rPr>
          <w:rFonts w:asciiTheme="minorHAnsi" w:hAnsiTheme="minorHAnsi"/>
          <w:b/>
          <w:bCs/>
          <w:color w:val="9ACC00"/>
          <w:sz w:val="28"/>
          <w:szCs w:val="28"/>
        </w:rPr>
      </w:pPr>
      <w:r w:rsidRPr="00A217FA">
        <w:rPr>
          <w:rFonts w:asciiTheme="minorHAnsi" w:hAnsiTheme="minorHAnsi"/>
          <w:b/>
          <w:bCs/>
          <w:color w:val="9ACC00"/>
          <w:sz w:val="28"/>
          <w:szCs w:val="28"/>
        </w:rPr>
        <w:t xml:space="preserve">Linking induction to further continuing professional development and career progression </w:t>
      </w:r>
    </w:p>
    <w:p w:rsidR="00864104" w:rsidRPr="00864104" w:rsidRDefault="00864104" w:rsidP="00E223D8">
      <w:pPr>
        <w:pStyle w:val="Default"/>
        <w:tabs>
          <w:tab w:val="left" w:pos="0"/>
        </w:tabs>
        <w:jc w:val="both"/>
        <w:rPr>
          <w:rFonts w:asciiTheme="minorHAnsi" w:hAnsiTheme="minorHAnsi"/>
          <w:b/>
          <w:bCs/>
          <w:color w:val="9ACC00"/>
          <w:szCs w:val="28"/>
        </w:rPr>
      </w:pPr>
    </w:p>
    <w:p w:rsidR="00B42649" w:rsidRDefault="00D228D6" w:rsidP="00E223D8">
      <w:pPr>
        <w:tabs>
          <w:tab w:val="left" w:pos="0"/>
        </w:tabs>
        <w:spacing w:after="0" w:line="240" w:lineRule="auto"/>
        <w:jc w:val="both"/>
        <w:rPr>
          <w:sz w:val="24"/>
          <w:szCs w:val="24"/>
        </w:rPr>
      </w:pPr>
      <w:r w:rsidRPr="00B42649">
        <w:rPr>
          <w:sz w:val="24"/>
          <w:szCs w:val="24"/>
        </w:rPr>
        <w:t>The induction process should lay the foundations for continuing professional development and career progression. An effective induction programme will be integrated into the whole school</w:t>
      </w:r>
      <w:r w:rsidR="00B139EB">
        <w:rPr>
          <w:sz w:val="24"/>
          <w:szCs w:val="24"/>
        </w:rPr>
        <w:t xml:space="preserve"> </w:t>
      </w:r>
      <w:r w:rsidRPr="00B42649">
        <w:rPr>
          <w:sz w:val="24"/>
          <w:szCs w:val="24"/>
        </w:rPr>
        <w:t>/</w:t>
      </w:r>
      <w:r w:rsidR="00B139EB">
        <w:rPr>
          <w:sz w:val="24"/>
          <w:szCs w:val="24"/>
        </w:rPr>
        <w:t xml:space="preserve"> </w:t>
      </w:r>
      <w:r w:rsidRPr="00B42649">
        <w:rPr>
          <w:sz w:val="24"/>
          <w:szCs w:val="24"/>
        </w:rPr>
        <w:t>college development plan, with the induction tutor and CPD leader working together to make the most of the professional development opportunities both within and beyond school</w:t>
      </w:r>
      <w:r w:rsidR="00B139EB">
        <w:rPr>
          <w:sz w:val="24"/>
          <w:szCs w:val="24"/>
        </w:rPr>
        <w:t xml:space="preserve"> </w:t>
      </w:r>
      <w:r w:rsidRPr="00B42649">
        <w:rPr>
          <w:sz w:val="24"/>
          <w:szCs w:val="24"/>
        </w:rPr>
        <w:t>/</w:t>
      </w:r>
      <w:r w:rsidR="00B139EB">
        <w:rPr>
          <w:sz w:val="24"/>
          <w:szCs w:val="24"/>
        </w:rPr>
        <w:t xml:space="preserve"> </w:t>
      </w:r>
      <w:r w:rsidRPr="00B42649">
        <w:rPr>
          <w:sz w:val="24"/>
          <w:szCs w:val="24"/>
        </w:rPr>
        <w:t xml:space="preserve">college. </w:t>
      </w:r>
    </w:p>
    <w:p w:rsidR="00864104" w:rsidRDefault="00864104" w:rsidP="00E223D8">
      <w:pPr>
        <w:tabs>
          <w:tab w:val="left" w:pos="0"/>
        </w:tabs>
        <w:spacing w:after="0" w:line="240" w:lineRule="auto"/>
        <w:jc w:val="both"/>
        <w:rPr>
          <w:sz w:val="24"/>
          <w:szCs w:val="24"/>
        </w:rPr>
      </w:pPr>
    </w:p>
    <w:p w:rsidR="00D228D6" w:rsidRDefault="00D228D6" w:rsidP="00E223D8">
      <w:pPr>
        <w:tabs>
          <w:tab w:val="left" w:pos="0"/>
        </w:tabs>
        <w:spacing w:after="0" w:line="240" w:lineRule="auto"/>
        <w:jc w:val="both"/>
        <w:rPr>
          <w:sz w:val="24"/>
          <w:szCs w:val="24"/>
        </w:rPr>
      </w:pPr>
      <w:r w:rsidRPr="00B42649">
        <w:rPr>
          <w:sz w:val="24"/>
          <w:szCs w:val="24"/>
        </w:rPr>
        <w:t>At the end of the induction period the induction tutor and NQT should prepare for transition into the performance management cycle in the school</w:t>
      </w:r>
      <w:r w:rsidR="00B139EB">
        <w:rPr>
          <w:sz w:val="24"/>
          <w:szCs w:val="24"/>
        </w:rPr>
        <w:t xml:space="preserve"> </w:t>
      </w:r>
      <w:r w:rsidRPr="00B42649">
        <w:rPr>
          <w:sz w:val="24"/>
          <w:szCs w:val="24"/>
        </w:rPr>
        <w:t>/</w:t>
      </w:r>
      <w:r w:rsidR="00B139EB">
        <w:rPr>
          <w:sz w:val="24"/>
          <w:szCs w:val="24"/>
        </w:rPr>
        <w:t xml:space="preserve"> </w:t>
      </w:r>
      <w:r w:rsidRPr="00B42649">
        <w:rPr>
          <w:sz w:val="24"/>
          <w:szCs w:val="24"/>
        </w:rPr>
        <w:t xml:space="preserve">college, liaising with the NQT’s reviewer as appropriate. The final review and assessment will form the basis for discussions about priorities and next steps in the coming year. </w:t>
      </w:r>
    </w:p>
    <w:p w:rsidR="00864104" w:rsidRDefault="00864104" w:rsidP="00C626BD">
      <w:pPr>
        <w:tabs>
          <w:tab w:val="left" w:pos="0"/>
        </w:tabs>
        <w:autoSpaceDE w:val="0"/>
        <w:autoSpaceDN w:val="0"/>
        <w:adjustRightInd w:val="0"/>
        <w:spacing w:after="0" w:line="240" w:lineRule="auto"/>
        <w:rPr>
          <w:rFonts w:cs="Arial"/>
          <w:b/>
          <w:bCs/>
          <w:color w:val="A28000"/>
          <w:sz w:val="28"/>
          <w:szCs w:val="28"/>
        </w:rPr>
      </w:pPr>
    </w:p>
    <w:p w:rsidR="005D1938" w:rsidRDefault="005D1938" w:rsidP="00C626BD">
      <w:pPr>
        <w:tabs>
          <w:tab w:val="left" w:pos="0"/>
        </w:tabs>
        <w:autoSpaceDE w:val="0"/>
        <w:autoSpaceDN w:val="0"/>
        <w:adjustRightInd w:val="0"/>
        <w:spacing w:after="0" w:line="240" w:lineRule="auto"/>
        <w:rPr>
          <w:rFonts w:cs="Arial"/>
          <w:b/>
          <w:bCs/>
          <w:color w:val="A28000"/>
          <w:sz w:val="28"/>
          <w:szCs w:val="28"/>
        </w:rPr>
        <w:sectPr w:rsidR="005D1938" w:rsidSect="00E51712">
          <w:pgSz w:w="11906" w:h="16838" w:code="9"/>
          <w:pgMar w:top="1440" w:right="1272" w:bottom="1440" w:left="1560" w:header="708" w:footer="708" w:gutter="0"/>
          <w:cols w:space="708"/>
          <w:docGrid w:linePitch="360"/>
        </w:sectPr>
      </w:pPr>
    </w:p>
    <w:p w:rsidR="00B42649" w:rsidRPr="00A217FA" w:rsidRDefault="00B42649" w:rsidP="00C626BD">
      <w:pPr>
        <w:tabs>
          <w:tab w:val="left" w:pos="0"/>
        </w:tabs>
        <w:autoSpaceDE w:val="0"/>
        <w:autoSpaceDN w:val="0"/>
        <w:adjustRightInd w:val="0"/>
        <w:spacing w:after="0" w:line="240" w:lineRule="auto"/>
        <w:rPr>
          <w:rFonts w:cs="Arial"/>
          <w:b/>
          <w:bCs/>
          <w:color w:val="A28000"/>
          <w:sz w:val="28"/>
          <w:szCs w:val="28"/>
        </w:rPr>
      </w:pPr>
      <w:r w:rsidRPr="00A217FA">
        <w:rPr>
          <w:rFonts w:cs="Arial"/>
          <w:b/>
          <w:bCs/>
          <w:color w:val="A28000"/>
          <w:sz w:val="28"/>
          <w:szCs w:val="28"/>
        </w:rPr>
        <w:lastRenderedPageBreak/>
        <w:t>Appendix</w:t>
      </w:r>
    </w:p>
    <w:p w:rsidR="00E51712" w:rsidRDefault="00E51712" w:rsidP="00C626BD">
      <w:pPr>
        <w:tabs>
          <w:tab w:val="left" w:pos="0"/>
        </w:tabs>
        <w:autoSpaceDE w:val="0"/>
        <w:autoSpaceDN w:val="0"/>
        <w:adjustRightInd w:val="0"/>
        <w:spacing w:after="0" w:line="240" w:lineRule="auto"/>
        <w:rPr>
          <w:rFonts w:cs="Arial"/>
          <w:b/>
          <w:bCs/>
          <w:color w:val="A28000"/>
          <w:sz w:val="28"/>
          <w:szCs w:val="24"/>
        </w:rPr>
      </w:pPr>
    </w:p>
    <w:p w:rsidR="00B42649" w:rsidRDefault="00B42649" w:rsidP="00C626BD">
      <w:pPr>
        <w:tabs>
          <w:tab w:val="left" w:pos="0"/>
        </w:tabs>
        <w:autoSpaceDE w:val="0"/>
        <w:autoSpaceDN w:val="0"/>
        <w:adjustRightInd w:val="0"/>
        <w:spacing w:after="0" w:line="240" w:lineRule="auto"/>
        <w:rPr>
          <w:rFonts w:cs="Arial"/>
          <w:b/>
          <w:bCs/>
          <w:color w:val="A28000"/>
          <w:sz w:val="28"/>
          <w:szCs w:val="24"/>
        </w:rPr>
      </w:pPr>
      <w:r w:rsidRPr="00A217FA">
        <w:rPr>
          <w:rFonts w:cs="Arial"/>
          <w:b/>
          <w:bCs/>
          <w:color w:val="A28000"/>
          <w:sz w:val="28"/>
          <w:szCs w:val="24"/>
        </w:rPr>
        <w:t xml:space="preserve">Appendix </w:t>
      </w:r>
      <w:r w:rsidR="00A217FA" w:rsidRPr="00A217FA">
        <w:rPr>
          <w:rFonts w:cs="Arial"/>
          <w:b/>
          <w:bCs/>
          <w:color w:val="A28000"/>
          <w:sz w:val="28"/>
          <w:szCs w:val="24"/>
        </w:rPr>
        <w:t>1</w:t>
      </w:r>
      <w:r w:rsidRPr="00A217FA">
        <w:rPr>
          <w:rFonts w:cs="Arial"/>
          <w:b/>
          <w:bCs/>
          <w:color w:val="A28000"/>
          <w:sz w:val="28"/>
          <w:szCs w:val="24"/>
        </w:rPr>
        <w:t xml:space="preserve"> – Action in the event of unsatisfactory progress</w:t>
      </w:r>
    </w:p>
    <w:p w:rsidR="00E51712" w:rsidRDefault="00E51712" w:rsidP="00C626BD">
      <w:pPr>
        <w:tabs>
          <w:tab w:val="left" w:pos="0"/>
        </w:tabs>
        <w:autoSpaceDE w:val="0"/>
        <w:autoSpaceDN w:val="0"/>
        <w:adjustRightInd w:val="0"/>
        <w:spacing w:after="0" w:line="240" w:lineRule="auto"/>
        <w:rPr>
          <w:rFonts w:cs="Arial"/>
          <w:b/>
          <w:bCs/>
          <w:color w:val="A28000"/>
          <w:sz w:val="28"/>
          <w:szCs w:val="24"/>
        </w:rPr>
      </w:pPr>
      <w:r>
        <w:rPr>
          <w:rFonts w:cs="Arial"/>
          <w:b/>
          <w:bCs/>
          <w:noProof/>
          <w:color w:val="A28000"/>
          <w:sz w:val="28"/>
          <w:szCs w:val="24"/>
          <w:lang w:eastAsia="en-GB"/>
        </w:rPr>
        <mc:AlternateContent>
          <mc:Choice Requires="wps">
            <w:drawing>
              <wp:anchor distT="0" distB="0" distL="114300" distR="114300" simplePos="0" relativeHeight="251661312" behindDoc="0" locked="0" layoutInCell="1" allowOverlap="1" wp14:anchorId="693F6EC8" wp14:editId="4189DB61">
                <wp:simplePos x="0" y="0"/>
                <wp:positionH relativeFrom="column">
                  <wp:posOffset>4419600</wp:posOffset>
                </wp:positionH>
                <wp:positionV relativeFrom="paragraph">
                  <wp:posOffset>73660</wp:posOffset>
                </wp:positionV>
                <wp:extent cx="1424940" cy="7772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424940" cy="7772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Pr="00E51712" w:rsidRDefault="00B139EB" w:rsidP="00E51712">
                            <w:pPr>
                              <w:rPr>
                                <w:sz w:val="20"/>
                              </w:rPr>
                            </w:pPr>
                            <w:r w:rsidRPr="00E51712">
                              <w:rPr>
                                <w:sz w:val="20"/>
                              </w:rPr>
                              <w:t>For full guidance on the process see Statutory Guidance</w:t>
                            </w:r>
                            <w:r>
                              <w:rPr>
                                <w:sz w:val="20"/>
                              </w:rPr>
                              <w:t xml:space="preserve"> (paras 4.1 – 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F6EC8" id="_x0000_s1028" type="#_x0000_t202" style="position:absolute;margin-left:348pt;margin-top:5.8pt;width:112.2pt;height:6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" fillcolor="white [3201]" strokecolor="#70ad47 [3209]" strokeweight="1pt">
                <v:textbox>
                  <w:txbxContent>
                    <w:p w:rsidR="00B139EB" w:rsidRPr="00E51712" w:rsidRDefault="00B139EB" w:rsidP="00E51712">
                      <w:pPr>
                        <w:rPr>
                          <w:sz w:val="20"/>
                        </w:rPr>
                      </w:pPr>
                      <w:r w:rsidRPr="00E51712">
                        <w:rPr>
                          <w:sz w:val="20"/>
                        </w:rPr>
                        <w:t>For full guidance on the process see Statutory Guidance</w:t>
                      </w:r>
                      <w:r>
                        <w:rPr>
                          <w:sz w:val="20"/>
                        </w:rPr>
                        <w:t xml:space="preserve"> (paras 4.1 – 4.17)</w:t>
                      </w:r>
                    </w:p>
                  </w:txbxContent>
                </v:textbox>
              </v:shape>
            </w:pict>
          </mc:Fallback>
        </mc:AlternateContent>
      </w:r>
      <w:r>
        <w:rPr>
          <w:rFonts w:cs="Arial"/>
          <w:b/>
          <w:bCs/>
          <w:noProof/>
          <w:color w:val="A28000"/>
          <w:sz w:val="28"/>
          <w:szCs w:val="24"/>
          <w:lang w:eastAsia="en-GB"/>
        </w:rPr>
        <mc:AlternateContent>
          <mc:Choice Requires="wps">
            <w:drawing>
              <wp:anchor distT="0" distB="0" distL="114300" distR="114300" simplePos="0" relativeHeight="251659264" behindDoc="0" locked="0" layoutInCell="1" allowOverlap="1" wp14:anchorId="787A1689" wp14:editId="7EBF85F8">
                <wp:simplePos x="0" y="0"/>
                <wp:positionH relativeFrom="column">
                  <wp:posOffset>861060</wp:posOffset>
                </wp:positionH>
                <wp:positionV relativeFrom="paragraph">
                  <wp:posOffset>157480</wp:posOffset>
                </wp:positionV>
                <wp:extent cx="2125980" cy="6019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125980" cy="60198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E51712">
                            <w:pPr>
                              <w:spacing w:after="0" w:line="240" w:lineRule="auto"/>
                              <w:rPr>
                                <w:b/>
                                <w:sz w:val="20"/>
                                <w:szCs w:val="20"/>
                              </w:rPr>
                            </w:pPr>
                            <w:r w:rsidRPr="00E51712">
                              <w:rPr>
                                <w:b/>
                                <w:sz w:val="20"/>
                                <w:szCs w:val="20"/>
                              </w:rPr>
                              <w:t>NQT identified as causing concern</w:t>
                            </w:r>
                          </w:p>
                          <w:p w:rsidR="00B139EB" w:rsidRDefault="00B139EB" w:rsidP="00E51712">
                            <w:pPr>
                              <w:spacing w:after="0" w:line="240" w:lineRule="auto"/>
                              <w:rPr>
                                <w:sz w:val="20"/>
                                <w:szCs w:val="20"/>
                              </w:rPr>
                            </w:pPr>
                            <w:r>
                              <w:rPr>
                                <w:sz w:val="20"/>
                                <w:szCs w:val="20"/>
                              </w:rPr>
                              <w:t>Communicate concerns to NQT</w:t>
                            </w:r>
                          </w:p>
                          <w:p w:rsidR="00B139EB" w:rsidRPr="00E51712" w:rsidRDefault="00B139EB">
                            <w:pPr>
                              <w:rPr>
                                <w:sz w:val="20"/>
                                <w:szCs w:val="20"/>
                              </w:rPr>
                            </w:pPr>
                            <w:r>
                              <w:rPr>
                                <w:sz w:val="20"/>
                                <w:szCs w:val="20"/>
                              </w:rPr>
                              <w:t>Alert Appropriate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1689" id="Text Box 1" o:spid="_x0000_s1029" type="#_x0000_t202" style="position:absolute;margin-left:67.8pt;margin-top:12.4pt;width:167.4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" fillcolor="white [3201]" strokecolor="#70ad47 [3209]" strokeweight="1pt">
                <v:textbox>
                  <w:txbxContent>
                    <w:p w:rsidR="00B139EB" w:rsidRDefault="00B139EB" w:rsidP="00E51712">
                      <w:pPr>
                        <w:spacing w:after="0" w:line="240" w:lineRule="auto"/>
                        <w:rPr>
                          <w:b/>
                          <w:sz w:val="20"/>
                          <w:szCs w:val="20"/>
                        </w:rPr>
                      </w:pPr>
                      <w:r w:rsidRPr="00E51712">
                        <w:rPr>
                          <w:b/>
                          <w:sz w:val="20"/>
                          <w:szCs w:val="20"/>
                        </w:rPr>
                        <w:t>NQT identified as causing concern</w:t>
                      </w:r>
                    </w:p>
                    <w:p w:rsidR="00B139EB" w:rsidRDefault="00B139EB" w:rsidP="00E51712">
                      <w:pPr>
                        <w:spacing w:after="0" w:line="240" w:lineRule="auto"/>
                        <w:rPr>
                          <w:sz w:val="20"/>
                          <w:szCs w:val="20"/>
                        </w:rPr>
                      </w:pPr>
                      <w:r>
                        <w:rPr>
                          <w:sz w:val="20"/>
                          <w:szCs w:val="20"/>
                        </w:rPr>
                        <w:t>Communicate concerns to NQT</w:t>
                      </w:r>
                    </w:p>
                    <w:p w:rsidR="00B139EB" w:rsidRPr="00E51712" w:rsidRDefault="00B139EB">
                      <w:pPr>
                        <w:rPr>
                          <w:sz w:val="20"/>
                          <w:szCs w:val="20"/>
                        </w:rPr>
                      </w:pPr>
                      <w:r>
                        <w:rPr>
                          <w:sz w:val="20"/>
                          <w:szCs w:val="20"/>
                        </w:rPr>
                        <w:t>Alert Appropriate Body</w:t>
                      </w:r>
                    </w:p>
                  </w:txbxContent>
                </v:textbox>
              </v:shape>
            </w:pict>
          </mc:Fallback>
        </mc:AlternateContent>
      </w:r>
    </w:p>
    <w:p w:rsidR="00E51712" w:rsidRDefault="00E51712" w:rsidP="00C626BD">
      <w:pPr>
        <w:tabs>
          <w:tab w:val="left" w:pos="0"/>
        </w:tabs>
        <w:autoSpaceDE w:val="0"/>
        <w:autoSpaceDN w:val="0"/>
        <w:adjustRightInd w:val="0"/>
        <w:spacing w:after="0" w:line="240" w:lineRule="auto"/>
        <w:rPr>
          <w:rFonts w:cs="Arial"/>
          <w:b/>
          <w:bCs/>
          <w:color w:val="A28000"/>
          <w:sz w:val="28"/>
          <w:szCs w:val="24"/>
        </w:rPr>
      </w:pPr>
    </w:p>
    <w:p w:rsidR="00E51712" w:rsidRDefault="00E51712" w:rsidP="00C626BD">
      <w:pPr>
        <w:tabs>
          <w:tab w:val="left" w:pos="0"/>
        </w:tabs>
        <w:autoSpaceDE w:val="0"/>
        <w:autoSpaceDN w:val="0"/>
        <w:adjustRightInd w:val="0"/>
        <w:spacing w:after="0" w:line="240" w:lineRule="auto"/>
        <w:rPr>
          <w:rFonts w:cs="Arial"/>
          <w:b/>
          <w:bCs/>
          <w:color w:val="A28000"/>
          <w:sz w:val="28"/>
          <w:szCs w:val="24"/>
        </w:rPr>
      </w:pPr>
    </w:p>
    <w:p w:rsidR="004B0EE7" w:rsidRDefault="00747836" w:rsidP="00C626BD">
      <w:pPr>
        <w:tabs>
          <w:tab w:val="left" w:pos="0"/>
        </w:tabs>
        <w:autoSpaceDE w:val="0"/>
        <w:autoSpaceDN w:val="0"/>
        <w:adjustRightInd w:val="0"/>
        <w:spacing w:after="0" w:line="240" w:lineRule="auto"/>
        <w:rPr>
          <w:rFonts w:cs="Arial"/>
          <w:b/>
          <w:bCs/>
          <w:color w:val="A28000"/>
          <w:sz w:val="28"/>
          <w:szCs w:val="24"/>
        </w:rPr>
      </w:pPr>
      <w:r>
        <w:rPr>
          <w:rFonts w:cs="Arial"/>
          <w:b/>
          <w:bCs/>
          <w:noProof/>
          <w:color w:val="A28000"/>
          <w:sz w:val="28"/>
          <w:szCs w:val="24"/>
          <w:lang w:eastAsia="en-GB"/>
        </w:rPr>
        <mc:AlternateContent>
          <mc:Choice Requires="wps">
            <w:drawing>
              <wp:anchor distT="0" distB="0" distL="114300" distR="114300" simplePos="0" relativeHeight="251684864" behindDoc="0" locked="0" layoutInCell="1" allowOverlap="1">
                <wp:simplePos x="0" y="0"/>
                <wp:positionH relativeFrom="column">
                  <wp:posOffset>1717040</wp:posOffset>
                </wp:positionH>
                <wp:positionV relativeFrom="paragraph">
                  <wp:posOffset>110490</wp:posOffset>
                </wp:positionV>
                <wp:extent cx="80645" cy="337820"/>
                <wp:effectExtent l="19050" t="0" r="33655" b="43180"/>
                <wp:wrapNone/>
                <wp:docPr id="14" name="Down Arrow 14"/>
                <wp:cNvGraphicFramePr/>
                <a:graphic xmlns:a="http://schemas.openxmlformats.org/drawingml/2006/main">
                  <a:graphicData uri="http://schemas.microsoft.com/office/word/2010/wordprocessingShape">
                    <wps:wsp>
                      <wps:cNvSpPr/>
                      <wps:spPr>
                        <a:xfrm>
                          <a:off x="0" y="0"/>
                          <a:ext cx="80645" cy="33782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963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35.2pt;margin-top:8.7pt;width:6.35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" adj="19022" fillcolor="#7030a0" strokecolor="#1f4d78 [1604]" strokeweight="1pt"/>
            </w:pict>
          </mc:Fallback>
        </mc:AlternateContent>
      </w:r>
    </w:p>
    <w:p w:rsidR="004B0EE7" w:rsidRPr="00A217FA" w:rsidRDefault="004B0EE7" w:rsidP="00C626BD">
      <w:pPr>
        <w:tabs>
          <w:tab w:val="left" w:pos="0"/>
        </w:tabs>
        <w:autoSpaceDE w:val="0"/>
        <w:autoSpaceDN w:val="0"/>
        <w:adjustRightInd w:val="0"/>
        <w:spacing w:after="0" w:line="240" w:lineRule="auto"/>
        <w:rPr>
          <w:rFonts w:cs="Arial"/>
          <w:b/>
          <w:bCs/>
          <w:color w:val="A28000"/>
          <w:sz w:val="28"/>
          <w:szCs w:val="24"/>
        </w:rPr>
      </w:pPr>
    </w:p>
    <w:p w:rsidR="00B42649" w:rsidRDefault="007810D9" w:rsidP="00C626BD">
      <w:pPr>
        <w:tabs>
          <w:tab w:val="left" w:pos="0"/>
        </w:tabs>
        <w:rPr>
          <w:b/>
          <w:sz w:val="24"/>
          <w:szCs w:val="24"/>
        </w:rPr>
      </w:pPr>
      <w:r>
        <w:rPr>
          <w:rFonts w:cs="Arial"/>
          <w:b/>
          <w:bCs/>
          <w:noProof/>
          <w:color w:val="A28000"/>
          <w:sz w:val="28"/>
          <w:szCs w:val="24"/>
          <w:lang w:eastAsia="en-GB"/>
        </w:rPr>
        <mc:AlternateContent>
          <mc:Choice Requires="wps">
            <w:drawing>
              <wp:anchor distT="0" distB="0" distL="114300" distR="114300" simplePos="0" relativeHeight="251693056" behindDoc="0" locked="0" layoutInCell="1" allowOverlap="1" wp14:anchorId="4248FC48" wp14:editId="05031B05">
                <wp:simplePos x="0" y="0"/>
                <wp:positionH relativeFrom="column">
                  <wp:posOffset>3479982</wp:posOffset>
                </wp:positionH>
                <wp:positionV relativeFrom="paragraph">
                  <wp:posOffset>2581309</wp:posOffset>
                </wp:positionV>
                <wp:extent cx="80675" cy="874395"/>
                <wp:effectExtent l="114300" t="19050" r="128905" b="1905"/>
                <wp:wrapNone/>
                <wp:docPr id="18" name="Down Arrow 18"/>
                <wp:cNvGraphicFramePr/>
                <a:graphic xmlns:a="http://schemas.openxmlformats.org/drawingml/2006/main">
                  <a:graphicData uri="http://schemas.microsoft.com/office/word/2010/wordprocessingShape">
                    <wps:wsp>
                      <wps:cNvSpPr/>
                      <wps:spPr>
                        <a:xfrm rot="20643650" flipH="1">
                          <a:off x="0" y="0"/>
                          <a:ext cx="80675" cy="874395"/>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2E910" id="Down Arrow 18" o:spid="_x0000_s1026" type="#_x0000_t67" style="position:absolute;margin-left:274pt;margin-top:203.25pt;width:6.35pt;height:68.85pt;rotation:1044589fd;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" adj="20604"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695104" behindDoc="0" locked="0" layoutInCell="1" allowOverlap="1" wp14:anchorId="6A1A6751" wp14:editId="11FA6B44">
                <wp:simplePos x="0" y="0"/>
                <wp:positionH relativeFrom="column">
                  <wp:posOffset>2788285</wp:posOffset>
                </wp:positionH>
                <wp:positionV relativeFrom="paragraph">
                  <wp:posOffset>2346960</wp:posOffset>
                </wp:positionV>
                <wp:extent cx="74295" cy="1546225"/>
                <wp:effectExtent l="0" t="507365" r="0" b="504190"/>
                <wp:wrapNone/>
                <wp:docPr id="19" name="Down Arrow 19"/>
                <wp:cNvGraphicFramePr/>
                <a:graphic xmlns:a="http://schemas.openxmlformats.org/drawingml/2006/main">
                  <a:graphicData uri="http://schemas.microsoft.com/office/word/2010/wordprocessingShape">
                    <wps:wsp>
                      <wps:cNvSpPr/>
                      <wps:spPr>
                        <a:xfrm rot="2930374" flipH="1">
                          <a:off x="0" y="0"/>
                          <a:ext cx="74295" cy="1546225"/>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CF4F" id="Down Arrow 19" o:spid="_x0000_s1026" type="#_x0000_t67" style="position:absolute;margin-left:219.55pt;margin-top:184.8pt;width:5.85pt;height:121.75pt;rotation:-3200750fd;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" adj="21081"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691008" behindDoc="0" locked="0" layoutInCell="1" allowOverlap="1" wp14:anchorId="4EF1C534" wp14:editId="2C2729E4">
                <wp:simplePos x="0" y="0"/>
                <wp:positionH relativeFrom="column">
                  <wp:posOffset>3077210</wp:posOffset>
                </wp:positionH>
                <wp:positionV relativeFrom="paragraph">
                  <wp:posOffset>2041525</wp:posOffset>
                </wp:positionV>
                <wp:extent cx="94615" cy="560070"/>
                <wp:effectExtent l="14923" t="80327" r="0" b="91758"/>
                <wp:wrapNone/>
                <wp:docPr id="17" name="Down Arrow 17"/>
                <wp:cNvGraphicFramePr/>
                <a:graphic xmlns:a="http://schemas.openxmlformats.org/drawingml/2006/main">
                  <a:graphicData uri="http://schemas.microsoft.com/office/word/2010/wordprocessingShape">
                    <wps:wsp>
                      <wps:cNvSpPr/>
                      <wps:spPr>
                        <a:xfrm rot="17186165" flipH="1">
                          <a:off x="0" y="0"/>
                          <a:ext cx="94615" cy="56007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44FC" id="Down Arrow 17" o:spid="_x0000_s1026" type="#_x0000_t67" style="position:absolute;margin-left:242.3pt;margin-top:160.75pt;width:7.45pt;height:44.1pt;rotation:4821085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" adj="19776"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703296" behindDoc="0" locked="0" layoutInCell="1" allowOverlap="1" wp14:anchorId="757EED09" wp14:editId="215870FA">
                <wp:simplePos x="0" y="0"/>
                <wp:positionH relativeFrom="column">
                  <wp:posOffset>3222785</wp:posOffset>
                </wp:positionH>
                <wp:positionV relativeFrom="paragraph">
                  <wp:posOffset>6056791</wp:posOffset>
                </wp:positionV>
                <wp:extent cx="75245" cy="508000"/>
                <wp:effectExtent l="0" t="26035" r="13335" b="32385"/>
                <wp:wrapNone/>
                <wp:docPr id="23" name="Down Arrow 23"/>
                <wp:cNvGraphicFramePr/>
                <a:graphic xmlns:a="http://schemas.openxmlformats.org/drawingml/2006/main">
                  <a:graphicData uri="http://schemas.microsoft.com/office/word/2010/wordprocessingShape">
                    <wps:wsp>
                      <wps:cNvSpPr/>
                      <wps:spPr>
                        <a:xfrm rot="16200000" flipH="1">
                          <a:off x="0" y="0"/>
                          <a:ext cx="75245" cy="50800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02F2" id="Down Arrow 23" o:spid="_x0000_s1026" type="#_x0000_t67" style="position:absolute;margin-left:253.75pt;margin-top:476.9pt;width:5.9pt;height:40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" adj="20000"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705344" behindDoc="0" locked="0" layoutInCell="1" allowOverlap="1" wp14:anchorId="58F2E04A" wp14:editId="78935CEF">
                <wp:simplePos x="0" y="0"/>
                <wp:positionH relativeFrom="column">
                  <wp:posOffset>3213377</wp:posOffset>
                </wp:positionH>
                <wp:positionV relativeFrom="paragraph">
                  <wp:posOffset>6513508</wp:posOffset>
                </wp:positionV>
                <wp:extent cx="96468" cy="536368"/>
                <wp:effectExtent l="27623" t="67627" r="0" b="84138"/>
                <wp:wrapNone/>
                <wp:docPr id="24" name="Down Arrow 24"/>
                <wp:cNvGraphicFramePr/>
                <a:graphic xmlns:a="http://schemas.openxmlformats.org/drawingml/2006/main">
                  <a:graphicData uri="http://schemas.microsoft.com/office/word/2010/wordprocessingShape">
                    <wps:wsp>
                      <wps:cNvSpPr/>
                      <wps:spPr>
                        <a:xfrm rot="17010778" flipH="1">
                          <a:off x="0" y="0"/>
                          <a:ext cx="96468" cy="536368"/>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9A38" id="Down Arrow 24" o:spid="_x0000_s1026" type="#_x0000_t67" style="position:absolute;margin-left:253pt;margin-top:512.85pt;width:7.6pt;height:42.25pt;rotation:5012654fd;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" adj="19658"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701248" behindDoc="0" locked="0" layoutInCell="1" allowOverlap="1" wp14:anchorId="486125CC" wp14:editId="51F3EF61">
                <wp:simplePos x="0" y="0"/>
                <wp:positionH relativeFrom="column">
                  <wp:posOffset>2549525</wp:posOffset>
                </wp:positionH>
                <wp:positionV relativeFrom="paragraph">
                  <wp:posOffset>5547995</wp:posOffset>
                </wp:positionV>
                <wp:extent cx="84000" cy="608611"/>
                <wp:effectExtent l="171450" t="0" r="182880" b="0"/>
                <wp:wrapNone/>
                <wp:docPr id="22" name="Down Arrow 22"/>
                <wp:cNvGraphicFramePr/>
                <a:graphic xmlns:a="http://schemas.openxmlformats.org/drawingml/2006/main">
                  <a:graphicData uri="http://schemas.microsoft.com/office/word/2010/wordprocessingShape">
                    <wps:wsp>
                      <wps:cNvSpPr/>
                      <wps:spPr>
                        <a:xfrm rot="2199700" flipH="1">
                          <a:off x="0" y="0"/>
                          <a:ext cx="84000" cy="608611"/>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4618C" id="Down Arrow 22" o:spid="_x0000_s1026" type="#_x0000_t67" style="position:absolute;margin-left:200.75pt;margin-top:436.85pt;width:6.6pt;height:47.9pt;rotation:-2402659fd;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" adj="20109"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699200" behindDoc="0" locked="0" layoutInCell="1" allowOverlap="1" wp14:anchorId="16334823" wp14:editId="48632FC5">
                <wp:simplePos x="0" y="0"/>
                <wp:positionH relativeFrom="column">
                  <wp:posOffset>3220085</wp:posOffset>
                </wp:positionH>
                <wp:positionV relativeFrom="paragraph">
                  <wp:posOffset>4645660</wp:posOffset>
                </wp:positionV>
                <wp:extent cx="80645" cy="327861"/>
                <wp:effectExtent l="19050" t="0" r="33655" b="34290"/>
                <wp:wrapNone/>
                <wp:docPr id="21" name="Down Arrow 21"/>
                <wp:cNvGraphicFramePr/>
                <a:graphic xmlns:a="http://schemas.openxmlformats.org/drawingml/2006/main">
                  <a:graphicData uri="http://schemas.microsoft.com/office/word/2010/wordprocessingShape">
                    <wps:wsp>
                      <wps:cNvSpPr/>
                      <wps:spPr>
                        <a:xfrm flipH="1">
                          <a:off x="0" y="0"/>
                          <a:ext cx="80645" cy="327861"/>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DD57" id="Down Arrow 21" o:spid="_x0000_s1026" type="#_x0000_t67" style="position:absolute;margin-left:253.55pt;margin-top:365.8pt;width:6.35pt;height:25.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" adj="18943"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697152" behindDoc="0" locked="0" layoutInCell="1" allowOverlap="1" wp14:anchorId="202C763B" wp14:editId="64C06ADB">
                <wp:simplePos x="0" y="0"/>
                <wp:positionH relativeFrom="column">
                  <wp:posOffset>2406315</wp:posOffset>
                </wp:positionH>
                <wp:positionV relativeFrom="paragraph">
                  <wp:posOffset>3843606</wp:posOffset>
                </wp:positionV>
                <wp:extent cx="80495" cy="951042"/>
                <wp:effectExtent l="0" t="301943" r="0" b="284797"/>
                <wp:wrapNone/>
                <wp:docPr id="20" name="Down Arrow 20"/>
                <wp:cNvGraphicFramePr/>
                <a:graphic xmlns:a="http://schemas.openxmlformats.org/drawingml/2006/main">
                  <a:graphicData uri="http://schemas.microsoft.com/office/word/2010/wordprocessingShape">
                    <wps:wsp>
                      <wps:cNvSpPr/>
                      <wps:spPr>
                        <a:xfrm rot="3077862" flipH="1">
                          <a:off x="0" y="0"/>
                          <a:ext cx="80495" cy="951042"/>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56AD5" id="Down Arrow 20" o:spid="_x0000_s1026" type="#_x0000_t67" style="position:absolute;margin-left:189.45pt;margin-top:302.65pt;width:6.35pt;height:74.9pt;rotation:-3361846fd;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" adj="20686"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686912" behindDoc="0" locked="0" layoutInCell="1" allowOverlap="1" wp14:anchorId="04541EEA" wp14:editId="2A329CB3">
                <wp:simplePos x="0" y="0"/>
                <wp:positionH relativeFrom="column">
                  <wp:posOffset>1717040</wp:posOffset>
                </wp:positionH>
                <wp:positionV relativeFrom="paragraph">
                  <wp:posOffset>624205</wp:posOffset>
                </wp:positionV>
                <wp:extent cx="80645" cy="259080"/>
                <wp:effectExtent l="19050" t="0" r="33655" b="45720"/>
                <wp:wrapNone/>
                <wp:docPr id="15" name="Down Arrow 15"/>
                <wp:cNvGraphicFramePr/>
                <a:graphic xmlns:a="http://schemas.openxmlformats.org/drawingml/2006/main">
                  <a:graphicData uri="http://schemas.microsoft.com/office/word/2010/wordprocessingShape">
                    <wps:wsp>
                      <wps:cNvSpPr/>
                      <wps:spPr>
                        <a:xfrm>
                          <a:off x="0" y="0"/>
                          <a:ext cx="80645" cy="25908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A2B3" id="Down Arrow 15" o:spid="_x0000_s1026" type="#_x0000_t67" style="position:absolute;margin-left:135.2pt;margin-top:49.15pt;width:6.3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" adj="18238" fillcolor="#7030a0" strokecolor="#1f4d78 [1604]" strokeweight="1pt"/>
            </w:pict>
          </mc:Fallback>
        </mc:AlternateContent>
      </w:r>
      <w:r>
        <w:rPr>
          <w:rFonts w:cs="Arial"/>
          <w:b/>
          <w:bCs/>
          <w:noProof/>
          <w:color w:val="A28000"/>
          <w:sz w:val="28"/>
          <w:szCs w:val="24"/>
          <w:lang w:eastAsia="en-GB"/>
        </w:rPr>
        <mc:AlternateContent>
          <mc:Choice Requires="wps">
            <w:drawing>
              <wp:anchor distT="0" distB="0" distL="114300" distR="114300" simplePos="0" relativeHeight="251688960" behindDoc="0" locked="0" layoutInCell="1" allowOverlap="1" wp14:anchorId="72B24083" wp14:editId="3B61D85A">
                <wp:simplePos x="0" y="0"/>
                <wp:positionH relativeFrom="column">
                  <wp:posOffset>1752600</wp:posOffset>
                </wp:positionH>
                <wp:positionV relativeFrom="paragraph">
                  <wp:posOffset>1579245</wp:posOffset>
                </wp:positionV>
                <wp:extent cx="71120" cy="243840"/>
                <wp:effectExtent l="19050" t="0" r="43180" b="41910"/>
                <wp:wrapNone/>
                <wp:docPr id="16" name="Down Arrow 16"/>
                <wp:cNvGraphicFramePr/>
                <a:graphic xmlns:a="http://schemas.openxmlformats.org/drawingml/2006/main">
                  <a:graphicData uri="http://schemas.microsoft.com/office/word/2010/wordprocessingShape">
                    <wps:wsp>
                      <wps:cNvSpPr/>
                      <wps:spPr>
                        <a:xfrm flipH="1">
                          <a:off x="0" y="0"/>
                          <a:ext cx="71120" cy="24384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424AF" id="Down Arrow 16" o:spid="_x0000_s1026" type="#_x0000_t67" style="position:absolute;margin-left:138pt;margin-top:124.35pt;width:5.6pt;height:19.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" adj="18450" fillcolor="#7030a0" strokecolor="#1f4d78 [1604]" strokeweight="1pt"/>
            </w:pict>
          </mc:Fallback>
        </mc:AlternateContent>
      </w:r>
      <w:r w:rsidR="00BB67B4">
        <w:rPr>
          <w:rFonts w:cs="Arial"/>
          <w:b/>
          <w:bCs/>
          <w:noProof/>
          <w:color w:val="A28000"/>
          <w:sz w:val="28"/>
          <w:szCs w:val="24"/>
          <w:lang w:eastAsia="en-GB"/>
        </w:rPr>
        <mc:AlternateContent>
          <mc:Choice Requires="wps">
            <w:drawing>
              <wp:anchor distT="0" distB="0" distL="114300" distR="114300" simplePos="0" relativeHeight="251683840" behindDoc="0" locked="0" layoutInCell="1" allowOverlap="1" wp14:anchorId="64F78F16" wp14:editId="08392D24">
                <wp:simplePos x="0" y="0"/>
                <wp:positionH relativeFrom="column">
                  <wp:posOffset>3512820</wp:posOffset>
                </wp:positionH>
                <wp:positionV relativeFrom="paragraph">
                  <wp:posOffset>6608445</wp:posOffset>
                </wp:positionV>
                <wp:extent cx="2415540" cy="9296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2415540" cy="9296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BB67B4">
                            <w:pPr>
                              <w:spacing w:after="0" w:line="240" w:lineRule="auto"/>
                              <w:rPr>
                                <w:b/>
                                <w:sz w:val="20"/>
                                <w:szCs w:val="20"/>
                              </w:rPr>
                            </w:pPr>
                            <w:r>
                              <w:rPr>
                                <w:b/>
                                <w:sz w:val="20"/>
                                <w:szCs w:val="20"/>
                              </w:rPr>
                              <w:t>Headteacher/Principal recommends NQT has failed induction</w:t>
                            </w:r>
                          </w:p>
                          <w:p w:rsidR="00B139EB" w:rsidRDefault="00B139EB" w:rsidP="00BB67B4">
                            <w:pPr>
                              <w:spacing w:after="0" w:line="240" w:lineRule="auto"/>
                              <w:rPr>
                                <w:sz w:val="20"/>
                                <w:szCs w:val="20"/>
                              </w:rPr>
                            </w:pPr>
                            <w:r>
                              <w:rPr>
                                <w:sz w:val="20"/>
                                <w:szCs w:val="20"/>
                              </w:rPr>
                              <w:t>Appropriate Body decision</w:t>
                            </w:r>
                          </w:p>
                          <w:p w:rsidR="00B139EB" w:rsidRDefault="00B139EB" w:rsidP="00BB67B4">
                            <w:pPr>
                              <w:spacing w:after="0" w:line="240" w:lineRule="auto"/>
                              <w:rPr>
                                <w:sz w:val="20"/>
                                <w:szCs w:val="20"/>
                              </w:rPr>
                            </w:pPr>
                            <w:r>
                              <w:rPr>
                                <w:sz w:val="20"/>
                                <w:szCs w:val="20"/>
                              </w:rPr>
                              <w:t>Communicate to TRA and NQT</w:t>
                            </w:r>
                          </w:p>
                          <w:p w:rsidR="00B139EB" w:rsidRPr="00E51712" w:rsidRDefault="00B139EB" w:rsidP="00BB67B4">
                            <w:pPr>
                              <w:spacing w:after="0" w:line="240" w:lineRule="auto"/>
                              <w:rPr>
                                <w:sz w:val="20"/>
                                <w:szCs w:val="20"/>
                              </w:rPr>
                            </w:pPr>
                            <w:r>
                              <w:rPr>
                                <w:sz w:val="20"/>
                                <w:szCs w:val="20"/>
                              </w:rPr>
                              <w:t>Follow TRA procedures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8F16" id="Text Box 13" o:spid="_x0000_s1030" type="#_x0000_t202" style="position:absolute;margin-left:276.6pt;margin-top:520.35pt;width:190.2pt;height:7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" fillcolor="white [3201]" strokecolor="#70ad47 [3209]" strokeweight="1pt">
                <v:textbox>
                  <w:txbxContent>
                    <w:p w:rsidR="00B139EB" w:rsidRDefault="00B139EB" w:rsidP="00BB67B4">
                      <w:pPr>
                        <w:spacing w:after="0" w:line="240" w:lineRule="auto"/>
                        <w:rPr>
                          <w:b/>
                          <w:sz w:val="20"/>
                          <w:szCs w:val="20"/>
                        </w:rPr>
                      </w:pPr>
                      <w:r>
                        <w:rPr>
                          <w:b/>
                          <w:sz w:val="20"/>
                          <w:szCs w:val="20"/>
                        </w:rPr>
                        <w:t>Headteacher/Principal recommends NQT has failed induction</w:t>
                      </w:r>
                    </w:p>
                    <w:p w:rsidR="00B139EB" w:rsidRDefault="00B139EB" w:rsidP="00BB67B4">
                      <w:pPr>
                        <w:spacing w:after="0" w:line="240" w:lineRule="auto"/>
                        <w:rPr>
                          <w:sz w:val="20"/>
                          <w:szCs w:val="20"/>
                        </w:rPr>
                      </w:pPr>
                      <w:r>
                        <w:rPr>
                          <w:sz w:val="20"/>
                          <w:szCs w:val="20"/>
                        </w:rPr>
                        <w:t>Appropriate Body decision</w:t>
                      </w:r>
                    </w:p>
                    <w:p w:rsidR="00B139EB" w:rsidRDefault="00B139EB" w:rsidP="00BB67B4">
                      <w:pPr>
                        <w:spacing w:after="0" w:line="240" w:lineRule="auto"/>
                        <w:rPr>
                          <w:sz w:val="20"/>
                          <w:szCs w:val="20"/>
                        </w:rPr>
                      </w:pPr>
                      <w:r>
                        <w:rPr>
                          <w:sz w:val="20"/>
                          <w:szCs w:val="20"/>
                        </w:rPr>
                        <w:t>Communicate to TRA and NQT</w:t>
                      </w:r>
                    </w:p>
                    <w:p w:rsidR="00B139EB" w:rsidRPr="00E51712" w:rsidRDefault="00B139EB" w:rsidP="00BB67B4">
                      <w:pPr>
                        <w:spacing w:after="0" w:line="240" w:lineRule="auto"/>
                        <w:rPr>
                          <w:sz w:val="20"/>
                          <w:szCs w:val="20"/>
                        </w:rPr>
                      </w:pPr>
                      <w:r>
                        <w:rPr>
                          <w:sz w:val="20"/>
                          <w:szCs w:val="20"/>
                        </w:rPr>
                        <w:t>Follow TRA procedures and guidance</w:t>
                      </w:r>
                    </w:p>
                  </w:txbxContent>
                </v:textbox>
              </v:shape>
            </w:pict>
          </mc:Fallback>
        </mc:AlternateContent>
      </w:r>
      <w:r w:rsidR="00BB67B4">
        <w:rPr>
          <w:rFonts w:cs="Arial"/>
          <w:b/>
          <w:bCs/>
          <w:noProof/>
          <w:color w:val="A28000"/>
          <w:sz w:val="28"/>
          <w:szCs w:val="24"/>
          <w:lang w:eastAsia="en-GB"/>
        </w:rPr>
        <mc:AlternateContent>
          <mc:Choice Requires="wps">
            <w:drawing>
              <wp:anchor distT="0" distB="0" distL="114300" distR="114300" simplePos="0" relativeHeight="251681792" behindDoc="0" locked="0" layoutInCell="1" allowOverlap="1" wp14:anchorId="14857202" wp14:editId="5E73657B">
                <wp:simplePos x="0" y="0"/>
                <wp:positionH relativeFrom="column">
                  <wp:posOffset>3512820</wp:posOffset>
                </wp:positionH>
                <wp:positionV relativeFrom="paragraph">
                  <wp:posOffset>5838825</wp:posOffset>
                </wp:positionV>
                <wp:extent cx="2415540" cy="5867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2415540" cy="5867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Pr="00BB67B4" w:rsidRDefault="00B139EB" w:rsidP="004B0EE7">
                            <w:pPr>
                              <w:spacing w:after="0" w:line="240" w:lineRule="auto"/>
                              <w:rPr>
                                <w:sz w:val="20"/>
                                <w:szCs w:val="20"/>
                              </w:rPr>
                            </w:pPr>
                            <w:r>
                              <w:rPr>
                                <w:b/>
                                <w:sz w:val="20"/>
                                <w:szCs w:val="20"/>
                              </w:rPr>
                              <w:t xml:space="preserve">NQT has made satisfactory improvements </w:t>
                            </w:r>
                            <w:r>
                              <w:rPr>
                                <w:sz w:val="20"/>
                                <w:szCs w:val="20"/>
                              </w:rPr>
                              <w:t xml:space="preserve">At third assessment, HT / P judges NQT has </w:t>
                            </w:r>
                            <w:r>
                              <w:rPr>
                                <w:b/>
                                <w:sz w:val="20"/>
                                <w:szCs w:val="20"/>
                              </w:rPr>
                              <w:t>passed</w:t>
                            </w:r>
                            <w:r>
                              <w:rPr>
                                <w:sz w:val="20"/>
                                <w:szCs w:val="20"/>
                              </w:rPr>
                              <w:t xml:space="preserve">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7202" id="Text Box 12" o:spid="_x0000_s1031" type="#_x0000_t202" style="position:absolute;margin-left:276.6pt;margin-top:459.75pt;width:190.2pt;height:4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" fillcolor="white [3201]" strokecolor="#70ad47 [3209]" strokeweight="1pt">
                <v:textbox>
                  <w:txbxContent>
                    <w:p w:rsidR="00B139EB" w:rsidRPr="00BB67B4" w:rsidRDefault="00B139EB" w:rsidP="004B0EE7">
                      <w:pPr>
                        <w:spacing w:after="0" w:line="240" w:lineRule="auto"/>
                        <w:rPr>
                          <w:sz w:val="20"/>
                          <w:szCs w:val="20"/>
                        </w:rPr>
                      </w:pPr>
                      <w:r>
                        <w:rPr>
                          <w:b/>
                          <w:sz w:val="20"/>
                          <w:szCs w:val="20"/>
                        </w:rPr>
                        <w:t xml:space="preserve">NQT has made satisfactory improvements </w:t>
                      </w:r>
                      <w:r>
                        <w:rPr>
                          <w:sz w:val="20"/>
                          <w:szCs w:val="20"/>
                        </w:rPr>
                        <w:t xml:space="preserve">At third assessment, HT / P judges NQT has </w:t>
                      </w:r>
                      <w:r>
                        <w:rPr>
                          <w:b/>
                          <w:sz w:val="20"/>
                          <w:szCs w:val="20"/>
                        </w:rPr>
                        <w:t>passed</w:t>
                      </w:r>
                      <w:r>
                        <w:rPr>
                          <w:sz w:val="20"/>
                          <w:szCs w:val="20"/>
                        </w:rPr>
                        <w:t xml:space="preserve"> induction</w:t>
                      </w:r>
                    </w:p>
                  </w:txbxContent>
                </v:textbox>
              </v:shape>
            </w:pict>
          </mc:Fallback>
        </mc:AlternateContent>
      </w:r>
      <w:r w:rsidR="00BB67B4">
        <w:rPr>
          <w:rFonts w:cs="Arial"/>
          <w:b/>
          <w:bCs/>
          <w:noProof/>
          <w:color w:val="A28000"/>
          <w:sz w:val="28"/>
          <w:szCs w:val="24"/>
          <w:lang w:eastAsia="en-GB"/>
        </w:rPr>
        <mc:AlternateContent>
          <mc:Choice Requires="wps">
            <w:drawing>
              <wp:anchor distT="0" distB="0" distL="114300" distR="114300" simplePos="0" relativeHeight="251679744" behindDoc="0" locked="0" layoutInCell="1" allowOverlap="1" wp14:anchorId="0C0906B7" wp14:editId="51534497">
                <wp:simplePos x="0" y="0"/>
                <wp:positionH relativeFrom="column">
                  <wp:posOffset>99060</wp:posOffset>
                </wp:positionH>
                <wp:positionV relativeFrom="paragraph">
                  <wp:posOffset>6105525</wp:posOffset>
                </wp:positionV>
                <wp:extent cx="2887980" cy="13487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2887980" cy="13487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4B0EE7">
                            <w:pPr>
                              <w:spacing w:after="0" w:line="240" w:lineRule="auto"/>
                              <w:rPr>
                                <w:b/>
                                <w:sz w:val="20"/>
                                <w:szCs w:val="20"/>
                              </w:rPr>
                            </w:pPr>
                            <w:r>
                              <w:rPr>
                                <w:b/>
                                <w:sz w:val="20"/>
                                <w:szCs w:val="20"/>
                              </w:rPr>
                              <w:t>Second assessment form reflects NQT may not pass induction</w:t>
                            </w:r>
                          </w:p>
                          <w:p w:rsidR="00B139EB" w:rsidRDefault="00B139EB" w:rsidP="00BB67B4">
                            <w:pPr>
                              <w:spacing w:after="0" w:line="240" w:lineRule="auto"/>
                              <w:rPr>
                                <w:sz w:val="20"/>
                                <w:szCs w:val="20"/>
                              </w:rPr>
                            </w:pPr>
                            <w:r>
                              <w:rPr>
                                <w:sz w:val="20"/>
                                <w:szCs w:val="20"/>
                              </w:rPr>
                              <w:t>Headteacher / Principal writes to NQT outlining consequences of failing induction period</w:t>
                            </w:r>
                          </w:p>
                          <w:p w:rsidR="00B139EB" w:rsidRDefault="00B139EB" w:rsidP="00BB67B4">
                            <w:pPr>
                              <w:spacing w:after="0" w:line="240" w:lineRule="auto"/>
                              <w:rPr>
                                <w:sz w:val="20"/>
                                <w:szCs w:val="20"/>
                              </w:rPr>
                            </w:pPr>
                            <w:r>
                              <w:rPr>
                                <w:sz w:val="20"/>
                                <w:szCs w:val="20"/>
                              </w:rPr>
                              <w:t>Suggest NQT seeks advice from professional association / union</w:t>
                            </w:r>
                          </w:p>
                          <w:p w:rsidR="00B139EB" w:rsidRDefault="00B139EB" w:rsidP="00BB67B4">
                            <w:pPr>
                              <w:spacing w:after="0" w:line="240" w:lineRule="auto"/>
                              <w:rPr>
                                <w:sz w:val="20"/>
                                <w:szCs w:val="20"/>
                              </w:rPr>
                            </w:pPr>
                            <w:r>
                              <w:rPr>
                                <w:sz w:val="20"/>
                                <w:szCs w:val="20"/>
                              </w:rPr>
                              <w:t>Revise support programme</w:t>
                            </w:r>
                          </w:p>
                          <w:p w:rsidR="00B139EB" w:rsidRDefault="00B139EB" w:rsidP="00BB67B4">
                            <w:pPr>
                              <w:spacing w:after="0" w:line="240" w:lineRule="auto"/>
                              <w:rPr>
                                <w:sz w:val="20"/>
                                <w:szCs w:val="20"/>
                              </w:rPr>
                            </w:pPr>
                            <w:r>
                              <w:rPr>
                                <w:sz w:val="20"/>
                                <w:szCs w:val="20"/>
                              </w:rPr>
                              <w:t>Continue to support, monitor and gather evidence</w:t>
                            </w:r>
                          </w:p>
                          <w:p w:rsidR="00B139EB" w:rsidRPr="00E51712" w:rsidRDefault="00B139EB" w:rsidP="004B0EE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06B7" id="Text Box 11" o:spid="_x0000_s1032" type="#_x0000_t202" style="position:absolute;margin-left:7.8pt;margin-top:480.75pt;width:227.4pt;height:10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" fillcolor="white [3201]" strokecolor="#70ad47 [3209]" strokeweight="1pt">
                <v:textbox>
                  <w:txbxContent>
                    <w:p w:rsidR="00B139EB" w:rsidRDefault="00B139EB" w:rsidP="004B0EE7">
                      <w:pPr>
                        <w:spacing w:after="0" w:line="240" w:lineRule="auto"/>
                        <w:rPr>
                          <w:b/>
                          <w:sz w:val="20"/>
                          <w:szCs w:val="20"/>
                        </w:rPr>
                      </w:pPr>
                      <w:r>
                        <w:rPr>
                          <w:b/>
                          <w:sz w:val="20"/>
                          <w:szCs w:val="20"/>
                        </w:rPr>
                        <w:t>Second assessment form reflects NQT may not pass induction</w:t>
                      </w:r>
                    </w:p>
                    <w:p w:rsidR="00B139EB" w:rsidRDefault="00B139EB" w:rsidP="00BB67B4">
                      <w:pPr>
                        <w:spacing w:after="0" w:line="240" w:lineRule="auto"/>
                        <w:rPr>
                          <w:sz w:val="20"/>
                          <w:szCs w:val="20"/>
                        </w:rPr>
                      </w:pPr>
                      <w:r>
                        <w:rPr>
                          <w:sz w:val="20"/>
                          <w:szCs w:val="20"/>
                        </w:rPr>
                        <w:t>Headteacher / Principal writes to NQT outlining consequences of failing induction period</w:t>
                      </w:r>
                    </w:p>
                    <w:p w:rsidR="00B139EB" w:rsidRDefault="00B139EB" w:rsidP="00BB67B4">
                      <w:pPr>
                        <w:spacing w:after="0" w:line="240" w:lineRule="auto"/>
                        <w:rPr>
                          <w:sz w:val="20"/>
                          <w:szCs w:val="20"/>
                        </w:rPr>
                      </w:pPr>
                      <w:r>
                        <w:rPr>
                          <w:sz w:val="20"/>
                          <w:szCs w:val="20"/>
                        </w:rPr>
                        <w:t>Suggest NQT seeks advice from professional association / union</w:t>
                      </w:r>
                    </w:p>
                    <w:p w:rsidR="00B139EB" w:rsidRDefault="00B139EB" w:rsidP="00BB67B4">
                      <w:pPr>
                        <w:spacing w:after="0" w:line="240" w:lineRule="auto"/>
                        <w:rPr>
                          <w:sz w:val="20"/>
                          <w:szCs w:val="20"/>
                        </w:rPr>
                      </w:pPr>
                      <w:r>
                        <w:rPr>
                          <w:sz w:val="20"/>
                          <w:szCs w:val="20"/>
                        </w:rPr>
                        <w:t>Revise support programme</w:t>
                      </w:r>
                    </w:p>
                    <w:p w:rsidR="00B139EB" w:rsidRDefault="00B139EB" w:rsidP="00BB67B4">
                      <w:pPr>
                        <w:spacing w:after="0" w:line="240" w:lineRule="auto"/>
                        <w:rPr>
                          <w:sz w:val="20"/>
                          <w:szCs w:val="20"/>
                        </w:rPr>
                      </w:pPr>
                      <w:r>
                        <w:rPr>
                          <w:sz w:val="20"/>
                          <w:szCs w:val="20"/>
                        </w:rPr>
                        <w:t>Continue to support, monitor and gather evidence</w:t>
                      </w:r>
                    </w:p>
                    <w:p w:rsidR="00B139EB" w:rsidRPr="00E51712" w:rsidRDefault="00B139EB" w:rsidP="004B0EE7">
                      <w:pPr>
                        <w:rPr>
                          <w:sz w:val="20"/>
                          <w:szCs w:val="20"/>
                        </w:rPr>
                      </w:pPr>
                    </w:p>
                  </w:txbxContent>
                </v:textbox>
              </v:shape>
            </w:pict>
          </mc:Fallback>
        </mc:AlternateContent>
      </w:r>
      <w:r w:rsidR="00BB67B4">
        <w:rPr>
          <w:rFonts w:cs="Arial"/>
          <w:b/>
          <w:bCs/>
          <w:noProof/>
          <w:color w:val="A28000"/>
          <w:sz w:val="28"/>
          <w:szCs w:val="24"/>
          <w:lang w:eastAsia="en-GB"/>
        </w:rPr>
        <mc:AlternateContent>
          <mc:Choice Requires="wps">
            <w:drawing>
              <wp:anchor distT="0" distB="0" distL="114300" distR="114300" simplePos="0" relativeHeight="251677696" behindDoc="0" locked="0" layoutInCell="1" allowOverlap="1" wp14:anchorId="027B31D8" wp14:editId="4B33EEE7">
                <wp:simplePos x="0" y="0"/>
                <wp:positionH relativeFrom="column">
                  <wp:posOffset>2598420</wp:posOffset>
                </wp:positionH>
                <wp:positionV relativeFrom="paragraph">
                  <wp:posOffset>5008245</wp:posOffset>
                </wp:positionV>
                <wp:extent cx="3329940" cy="6019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3329940" cy="60198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BB67B4">
                            <w:pPr>
                              <w:spacing w:after="0" w:line="240" w:lineRule="auto"/>
                              <w:rPr>
                                <w:sz w:val="20"/>
                                <w:szCs w:val="20"/>
                              </w:rPr>
                            </w:pPr>
                            <w:r>
                              <w:rPr>
                                <w:sz w:val="20"/>
                                <w:szCs w:val="20"/>
                              </w:rPr>
                              <w:t xml:space="preserve">Second half term progress review meeting – </w:t>
                            </w:r>
                            <w:r>
                              <w:rPr>
                                <w:b/>
                                <w:sz w:val="20"/>
                                <w:szCs w:val="20"/>
                              </w:rPr>
                              <w:t>cause for concern continues</w:t>
                            </w:r>
                          </w:p>
                          <w:p w:rsidR="00B139EB" w:rsidRPr="00BB67B4" w:rsidRDefault="00B139EB" w:rsidP="004B0EE7">
                            <w:pPr>
                              <w:rPr>
                                <w:sz w:val="20"/>
                                <w:szCs w:val="20"/>
                              </w:rPr>
                            </w:pPr>
                            <w:r>
                              <w:rPr>
                                <w:sz w:val="20"/>
                                <w:szCs w:val="20"/>
                              </w:rPr>
                              <w:t>Appropriate Body continues to monitor school’s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B31D8" id="Text Box 10" o:spid="_x0000_s1033" type="#_x0000_t202" style="position:absolute;margin-left:204.6pt;margin-top:394.35pt;width:262.2pt;height:4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" fillcolor="white [3201]" strokecolor="#70ad47 [3209]" strokeweight="1pt">
                <v:textbox>
                  <w:txbxContent>
                    <w:p w:rsidR="00B139EB" w:rsidRDefault="00B139EB" w:rsidP="00BB67B4">
                      <w:pPr>
                        <w:spacing w:after="0" w:line="240" w:lineRule="auto"/>
                        <w:rPr>
                          <w:sz w:val="20"/>
                          <w:szCs w:val="20"/>
                        </w:rPr>
                      </w:pPr>
                      <w:r>
                        <w:rPr>
                          <w:sz w:val="20"/>
                          <w:szCs w:val="20"/>
                        </w:rPr>
                        <w:t xml:space="preserve">Second half term progress review meeting – </w:t>
                      </w:r>
                      <w:r>
                        <w:rPr>
                          <w:b/>
                          <w:sz w:val="20"/>
                          <w:szCs w:val="20"/>
                        </w:rPr>
                        <w:t>cause for concern continues</w:t>
                      </w:r>
                    </w:p>
                    <w:p w:rsidR="00B139EB" w:rsidRPr="00BB67B4" w:rsidRDefault="00B139EB" w:rsidP="004B0EE7">
                      <w:pPr>
                        <w:rPr>
                          <w:sz w:val="20"/>
                          <w:szCs w:val="20"/>
                        </w:rPr>
                      </w:pPr>
                      <w:r>
                        <w:rPr>
                          <w:sz w:val="20"/>
                          <w:szCs w:val="20"/>
                        </w:rPr>
                        <w:t>Appropriate Body continues to monitor school’s support</w:t>
                      </w:r>
                    </w:p>
                  </w:txbxContent>
                </v:textbox>
              </v:shape>
            </w:pict>
          </mc:Fallback>
        </mc:AlternateContent>
      </w:r>
      <w:r w:rsidR="00BB67B4">
        <w:rPr>
          <w:rFonts w:cs="Arial"/>
          <w:b/>
          <w:bCs/>
          <w:noProof/>
          <w:color w:val="A28000"/>
          <w:sz w:val="28"/>
          <w:szCs w:val="24"/>
          <w:lang w:eastAsia="en-GB"/>
        </w:rPr>
        <mc:AlternateContent>
          <mc:Choice Requires="wps">
            <w:drawing>
              <wp:anchor distT="0" distB="0" distL="114300" distR="114300" simplePos="0" relativeHeight="251675648" behindDoc="0" locked="0" layoutInCell="1" allowOverlap="1" wp14:anchorId="2261000B" wp14:editId="7E4B7498">
                <wp:simplePos x="0" y="0"/>
                <wp:positionH relativeFrom="column">
                  <wp:posOffset>152400</wp:posOffset>
                </wp:positionH>
                <wp:positionV relativeFrom="paragraph">
                  <wp:posOffset>4634865</wp:posOffset>
                </wp:positionV>
                <wp:extent cx="2125980" cy="10515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2125980" cy="105156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4B0EE7">
                            <w:pPr>
                              <w:spacing w:after="0" w:line="240" w:lineRule="auto"/>
                              <w:rPr>
                                <w:b/>
                                <w:sz w:val="20"/>
                                <w:szCs w:val="20"/>
                              </w:rPr>
                            </w:pPr>
                            <w:r w:rsidRPr="00BB67B4">
                              <w:rPr>
                                <w:sz w:val="20"/>
                                <w:szCs w:val="20"/>
                              </w:rPr>
                              <w:t xml:space="preserve">Half term progress review meeting - </w:t>
                            </w:r>
                            <w:r w:rsidRPr="00E51712">
                              <w:rPr>
                                <w:b/>
                                <w:sz w:val="20"/>
                                <w:szCs w:val="20"/>
                              </w:rPr>
                              <w:t xml:space="preserve">NQT </w:t>
                            </w:r>
                            <w:r>
                              <w:rPr>
                                <w:b/>
                                <w:sz w:val="20"/>
                                <w:szCs w:val="20"/>
                              </w:rPr>
                              <w:t>back on track</w:t>
                            </w:r>
                          </w:p>
                          <w:p w:rsidR="00B139EB" w:rsidRPr="00BB67B4" w:rsidRDefault="00B139EB" w:rsidP="004B0EE7">
                            <w:pPr>
                              <w:rPr>
                                <w:sz w:val="20"/>
                                <w:szCs w:val="20"/>
                              </w:rPr>
                            </w:pPr>
                            <w:r>
                              <w:rPr>
                                <w:sz w:val="20"/>
                                <w:szCs w:val="20"/>
                              </w:rPr>
                              <w:t xml:space="preserve">Second Assessment form reflects satisfactory progress </w:t>
                            </w:r>
                            <w:r>
                              <w:rPr>
                                <w:b/>
                                <w:sz w:val="20"/>
                                <w:szCs w:val="20"/>
                              </w:rPr>
                              <w:t xml:space="preserve">OR </w:t>
                            </w:r>
                            <w:r>
                              <w:rPr>
                                <w:sz w:val="20"/>
                                <w:szCs w:val="20"/>
                              </w:rPr>
                              <w:t>Third Assessment form recommends NQT has passed induction</w:t>
                            </w:r>
                          </w:p>
                          <w:p w:rsidR="00B139EB" w:rsidRDefault="00B139EB" w:rsidP="004B0EE7">
                            <w:pPr>
                              <w:rPr>
                                <w:sz w:val="20"/>
                                <w:szCs w:val="20"/>
                              </w:rPr>
                            </w:pPr>
                          </w:p>
                          <w:p w:rsidR="00B139EB" w:rsidRPr="00BB67B4" w:rsidRDefault="00B139EB" w:rsidP="004B0EE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1000B" id="Text Box 9" o:spid="_x0000_s1034" type="#_x0000_t202" style="position:absolute;margin-left:12pt;margin-top:364.95pt;width:167.4pt;height:8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" fillcolor="white [3201]" strokecolor="#70ad47 [3209]" strokeweight="1pt">
                <v:textbox>
                  <w:txbxContent>
                    <w:p w:rsidR="00B139EB" w:rsidRDefault="00B139EB" w:rsidP="004B0EE7">
                      <w:pPr>
                        <w:spacing w:after="0" w:line="240" w:lineRule="auto"/>
                        <w:rPr>
                          <w:b/>
                          <w:sz w:val="20"/>
                          <w:szCs w:val="20"/>
                        </w:rPr>
                      </w:pPr>
                      <w:r w:rsidRPr="00BB67B4">
                        <w:rPr>
                          <w:sz w:val="20"/>
                          <w:szCs w:val="20"/>
                        </w:rPr>
                        <w:t xml:space="preserve">Half term progress review meeting - </w:t>
                      </w:r>
                      <w:r w:rsidRPr="00E51712">
                        <w:rPr>
                          <w:b/>
                          <w:sz w:val="20"/>
                          <w:szCs w:val="20"/>
                        </w:rPr>
                        <w:t xml:space="preserve">NQT </w:t>
                      </w:r>
                      <w:r>
                        <w:rPr>
                          <w:b/>
                          <w:sz w:val="20"/>
                          <w:szCs w:val="20"/>
                        </w:rPr>
                        <w:t>back on track</w:t>
                      </w:r>
                    </w:p>
                    <w:p w:rsidR="00B139EB" w:rsidRPr="00BB67B4" w:rsidRDefault="00B139EB" w:rsidP="004B0EE7">
                      <w:pPr>
                        <w:rPr>
                          <w:sz w:val="20"/>
                          <w:szCs w:val="20"/>
                        </w:rPr>
                      </w:pPr>
                      <w:r>
                        <w:rPr>
                          <w:sz w:val="20"/>
                          <w:szCs w:val="20"/>
                        </w:rPr>
                        <w:t xml:space="preserve">Second Assessment form reflects satisfactory progress </w:t>
                      </w:r>
                      <w:r>
                        <w:rPr>
                          <w:b/>
                          <w:sz w:val="20"/>
                          <w:szCs w:val="20"/>
                        </w:rPr>
                        <w:t xml:space="preserve">OR </w:t>
                      </w:r>
                      <w:r>
                        <w:rPr>
                          <w:sz w:val="20"/>
                          <w:szCs w:val="20"/>
                        </w:rPr>
                        <w:t>Third Assessment form recommends NQT has passed induction</w:t>
                      </w:r>
                    </w:p>
                    <w:p w:rsidR="00B139EB" w:rsidRDefault="00B139EB" w:rsidP="004B0EE7">
                      <w:pPr>
                        <w:rPr>
                          <w:sz w:val="20"/>
                          <w:szCs w:val="20"/>
                        </w:rPr>
                      </w:pPr>
                    </w:p>
                    <w:p w:rsidR="00B139EB" w:rsidRPr="00BB67B4" w:rsidRDefault="00B139EB" w:rsidP="004B0EE7">
                      <w:pPr>
                        <w:rPr>
                          <w:sz w:val="20"/>
                          <w:szCs w:val="20"/>
                        </w:rPr>
                      </w:pPr>
                    </w:p>
                  </w:txbxContent>
                </v:textbox>
              </v:shape>
            </w:pict>
          </mc:Fallback>
        </mc:AlternateContent>
      </w:r>
      <w:r w:rsidR="00BB67B4">
        <w:rPr>
          <w:rFonts w:cs="Arial"/>
          <w:b/>
          <w:bCs/>
          <w:noProof/>
          <w:color w:val="A28000"/>
          <w:sz w:val="28"/>
          <w:szCs w:val="24"/>
          <w:lang w:eastAsia="en-GB"/>
        </w:rPr>
        <mc:AlternateContent>
          <mc:Choice Requires="wps">
            <w:drawing>
              <wp:anchor distT="0" distB="0" distL="114300" distR="114300" simplePos="0" relativeHeight="251673600" behindDoc="0" locked="0" layoutInCell="1" allowOverlap="1" wp14:anchorId="2FC4D9D0" wp14:editId="2DE4DE4D">
                <wp:simplePos x="0" y="0"/>
                <wp:positionH relativeFrom="column">
                  <wp:posOffset>2834640</wp:posOffset>
                </wp:positionH>
                <wp:positionV relativeFrom="paragraph">
                  <wp:posOffset>3408045</wp:posOffset>
                </wp:positionV>
                <wp:extent cx="3093720" cy="12268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3093720" cy="122682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4B0EE7">
                            <w:pPr>
                              <w:spacing w:after="0" w:line="240" w:lineRule="auto"/>
                              <w:rPr>
                                <w:b/>
                                <w:sz w:val="20"/>
                                <w:szCs w:val="20"/>
                              </w:rPr>
                            </w:pPr>
                            <w:r w:rsidRPr="00E51712">
                              <w:rPr>
                                <w:b/>
                                <w:sz w:val="20"/>
                                <w:szCs w:val="20"/>
                              </w:rPr>
                              <w:t xml:space="preserve">NQT </w:t>
                            </w:r>
                            <w:r>
                              <w:rPr>
                                <w:b/>
                                <w:sz w:val="20"/>
                                <w:szCs w:val="20"/>
                              </w:rPr>
                              <w:t>has not made satisfactory progress</w:t>
                            </w:r>
                          </w:p>
                          <w:p w:rsidR="00B139EB" w:rsidRDefault="00B139EB" w:rsidP="004B0EE7">
                            <w:pPr>
                              <w:spacing w:after="0" w:line="240" w:lineRule="auto"/>
                              <w:rPr>
                                <w:sz w:val="20"/>
                                <w:szCs w:val="20"/>
                              </w:rPr>
                            </w:pPr>
                            <w:r>
                              <w:rPr>
                                <w:sz w:val="20"/>
                                <w:szCs w:val="20"/>
                              </w:rPr>
                              <w:t>Headteacher / Principal writes to NQT outlining consequences of failing induction period</w:t>
                            </w:r>
                          </w:p>
                          <w:p w:rsidR="00B139EB" w:rsidRDefault="00B139EB" w:rsidP="004B0EE7">
                            <w:pPr>
                              <w:spacing w:after="0" w:line="240" w:lineRule="auto"/>
                              <w:rPr>
                                <w:sz w:val="20"/>
                                <w:szCs w:val="20"/>
                              </w:rPr>
                            </w:pPr>
                            <w:r>
                              <w:rPr>
                                <w:sz w:val="20"/>
                                <w:szCs w:val="20"/>
                              </w:rPr>
                              <w:t>Suggest NQT seeks advice from professional association/union</w:t>
                            </w:r>
                          </w:p>
                          <w:p w:rsidR="00B139EB" w:rsidRDefault="00B139EB" w:rsidP="004B0EE7">
                            <w:pPr>
                              <w:spacing w:after="0" w:line="240" w:lineRule="auto"/>
                              <w:rPr>
                                <w:sz w:val="20"/>
                                <w:szCs w:val="20"/>
                              </w:rPr>
                            </w:pPr>
                            <w:r>
                              <w:rPr>
                                <w:sz w:val="20"/>
                                <w:szCs w:val="20"/>
                              </w:rPr>
                              <w:t>Revise support programme</w:t>
                            </w:r>
                          </w:p>
                          <w:p w:rsidR="00B139EB" w:rsidRPr="004B0EE7" w:rsidRDefault="00B139EB" w:rsidP="004B0EE7">
                            <w:pPr>
                              <w:spacing w:after="0" w:line="240" w:lineRule="auto"/>
                              <w:rPr>
                                <w:sz w:val="20"/>
                                <w:szCs w:val="20"/>
                              </w:rPr>
                            </w:pPr>
                            <w:r>
                              <w:rPr>
                                <w:sz w:val="20"/>
                                <w:szCs w:val="20"/>
                              </w:rPr>
                              <w:t>Continue to support, monitor and gather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4D9D0" id="Text Box 8" o:spid="_x0000_s1035" type="#_x0000_t202" style="position:absolute;margin-left:223.2pt;margin-top:268.35pt;width:243.6pt;height:9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" fillcolor="white [3201]" strokecolor="#70ad47 [3209]" strokeweight="1pt">
                <v:textbox>
                  <w:txbxContent>
                    <w:p w:rsidR="00B139EB" w:rsidRDefault="00B139EB" w:rsidP="004B0EE7">
                      <w:pPr>
                        <w:spacing w:after="0" w:line="240" w:lineRule="auto"/>
                        <w:rPr>
                          <w:b/>
                          <w:sz w:val="20"/>
                          <w:szCs w:val="20"/>
                        </w:rPr>
                      </w:pPr>
                      <w:r w:rsidRPr="00E51712">
                        <w:rPr>
                          <w:b/>
                          <w:sz w:val="20"/>
                          <w:szCs w:val="20"/>
                        </w:rPr>
                        <w:t xml:space="preserve">NQT </w:t>
                      </w:r>
                      <w:r>
                        <w:rPr>
                          <w:b/>
                          <w:sz w:val="20"/>
                          <w:szCs w:val="20"/>
                        </w:rPr>
                        <w:t>has not made satisfactory progress</w:t>
                      </w:r>
                    </w:p>
                    <w:p w:rsidR="00B139EB" w:rsidRDefault="00B139EB" w:rsidP="004B0EE7">
                      <w:pPr>
                        <w:spacing w:after="0" w:line="240" w:lineRule="auto"/>
                        <w:rPr>
                          <w:sz w:val="20"/>
                          <w:szCs w:val="20"/>
                        </w:rPr>
                      </w:pPr>
                      <w:r>
                        <w:rPr>
                          <w:sz w:val="20"/>
                          <w:szCs w:val="20"/>
                        </w:rPr>
                        <w:t>Headteacher / Principal writes to NQT outlining consequences of failing induction period</w:t>
                      </w:r>
                    </w:p>
                    <w:p w:rsidR="00B139EB" w:rsidRDefault="00B139EB" w:rsidP="004B0EE7">
                      <w:pPr>
                        <w:spacing w:after="0" w:line="240" w:lineRule="auto"/>
                        <w:rPr>
                          <w:sz w:val="20"/>
                          <w:szCs w:val="20"/>
                        </w:rPr>
                      </w:pPr>
                      <w:r>
                        <w:rPr>
                          <w:sz w:val="20"/>
                          <w:szCs w:val="20"/>
                        </w:rPr>
                        <w:t>Suggest NQT seeks advice from professional association/union</w:t>
                      </w:r>
                    </w:p>
                    <w:p w:rsidR="00B139EB" w:rsidRDefault="00B139EB" w:rsidP="004B0EE7">
                      <w:pPr>
                        <w:spacing w:after="0" w:line="240" w:lineRule="auto"/>
                        <w:rPr>
                          <w:sz w:val="20"/>
                          <w:szCs w:val="20"/>
                        </w:rPr>
                      </w:pPr>
                      <w:r>
                        <w:rPr>
                          <w:sz w:val="20"/>
                          <w:szCs w:val="20"/>
                        </w:rPr>
                        <w:t>Revise support programme</w:t>
                      </w:r>
                    </w:p>
                    <w:p w:rsidR="00B139EB" w:rsidRPr="004B0EE7" w:rsidRDefault="00B139EB" w:rsidP="004B0EE7">
                      <w:pPr>
                        <w:spacing w:after="0" w:line="240" w:lineRule="auto"/>
                        <w:rPr>
                          <w:sz w:val="20"/>
                          <w:szCs w:val="20"/>
                        </w:rPr>
                      </w:pPr>
                      <w:r>
                        <w:rPr>
                          <w:sz w:val="20"/>
                          <w:szCs w:val="20"/>
                        </w:rPr>
                        <w:t>Continue to support, monitor and gather evidence</w:t>
                      </w:r>
                    </w:p>
                  </w:txbxContent>
                </v:textbox>
              </v:shape>
            </w:pict>
          </mc:Fallback>
        </mc:AlternateContent>
      </w:r>
      <w:r w:rsidR="004B0EE7">
        <w:rPr>
          <w:rFonts w:cs="Arial"/>
          <w:b/>
          <w:bCs/>
          <w:noProof/>
          <w:color w:val="A28000"/>
          <w:sz w:val="28"/>
          <w:szCs w:val="24"/>
          <w:lang w:eastAsia="en-GB"/>
        </w:rPr>
        <mc:AlternateContent>
          <mc:Choice Requires="wps">
            <w:drawing>
              <wp:anchor distT="0" distB="0" distL="114300" distR="114300" simplePos="0" relativeHeight="251671552" behindDoc="0" locked="0" layoutInCell="1" allowOverlap="1" wp14:anchorId="4030EC5D" wp14:editId="2FE89510">
                <wp:simplePos x="0" y="0"/>
                <wp:positionH relativeFrom="column">
                  <wp:posOffset>0</wp:posOffset>
                </wp:positionH>
                <wp:positionV relativeFrom="paragraph">
                  <wp:posOffset>3255645</wp:posOffset>
                </wp:positionV>
                <wp:extent cx="2240280" cy="5410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2240280" cy="54102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Pr="004B0EE7" w:rsidRDefault="00B139EB" w:rsidP="004B0EE7">
                            <w:pPr>
                              <w:spacing w:after="0" w:line="240" w:lineRule="auto"/>
                              <w:rPr>
                                <w:sz w:val="20"/>
                                <w:szCs w:val="20"/>
                              </w:rPr>
                            </w:pPr>
                            <w:r>
                              <w:rPr>
                                <w:b/>
                                <w:sz w:val="20"/>
                                <w:szCs w:val="20"/>
                              </w:rPr>
                              <w:t xml:space="preserve">NQT has made satisfactory improvements </w:t>
                            </w:r>
                            <w:r>
                              <w:rPr>
                                <w:sz w:val="20"/>
                                <w:szCs w:val="20"/>
                              </w:rPr>
                              <w:t>and progress is now on track towards completion of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EC5D" id="Text Box 7" o:spid="_x0000_s1036" type="#_x0000_t202" style="position:absolute;margin-left:0;margin-top:256.35pt;width:176.4pt;height: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" fillcolor="white [3201]" strokecolor="#70ad47 [3209]" strokeweight="1pt">
                <v:textbox>
                  <w:txbxContent>
                    <w:p w:rsidR="00B139EB" w:rsidRPr="004B0EE7" w:rsidRDefault="00B139EB" w:rsidP="004B0EE7">
                      <w:pPr>
                        <w:spacing w:after="0" w:line="240" w:lineRule="auto"/>
                        <w:rPr>
                          <w:sz w:val="20"/>
                          <w:szCs w:val="20"/>
                        </w:rPr>
                      </w:pPr>
                      <w:r>
                        <w:rPr>
                          <w:b/>
                          <w:sz w:val="20"/>
                          <w:szCs w:val="20"/>
                        </w:rPr>
                        <w:t xml:space="preserve">NQT has made satisfactory improvements </w:t>
                      </w:r>
                      <w:r>
                        <w:rPr>
                          <w:sz w:val="20"/>
                          <w:szCs w:val="20"/>
                        </w:rPr>
                        <w:t>and progress is now on track towards completion of induction</w:t>
                      </w:r>
                    </w:p>
                  </w:txbxContent>
                </v:textbox>
              </v:shape>
            </w:pict>
          </mc:Fallback>
        </mc:AlternateContent>
      </w:r>
      <w:r w:rsidR="004B0EE7">
        <w:rPr>
          <w:rFonts w:cs="Arial"/>
          <w:b/>
          <w:bCs/>
          <w:noProof/>
          <w:color w:val="A28000"/>
          <w:sz w:val="28"/>
          <w:szCs w:val="24"/>
          <w:lang w:eastAsia="en-GB"/>
        </w:rPr>
        <mc:AlternateContent>
          <mc:Choice Requires="wps">
            <w:drawing>
              <wp:anchor distT="0" distB="0" distL="114300" distR="114300" simplePos="0" relativeHeight="251669504" behindDoc="0" locked="0" layoutInCell="1" allowOverlap="1" wp14:anchorId="08AB4229" wp14:editId="2D15CCFA">
                <wp:simplePos x="0" y="0"/>
                <wp:positionH relativeFrom="column">
                  <wp:posOffset>3406140</wp:posOffset>
                </wp:positionH>
                <wp:positionV relativeFrom="paragraph">
                  <wp:posOffset>2135505</wp:posOffset>
                </wp:positionV>
                <wp:extent cx="2125980" cy="4495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2125980" cy="44958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Pr="004B0EE7" w:rsidRDefault="00B139EB" w:rsidP="004B0EE7">
                            <w:pPr>
                              <w:spacing w:after="0" w:line="240" w:lineRule="auto"/>
                              <w:rPr>
                                <w:sz w:val="20"/>
                                <w:szCs w:val="20"/>
                              </w:rPr>
                            </w:pPr>
                            <w:r>
                              <w:rPr>
                                <w:b/>
                                <w:sz w:val="20"/>
                                <w:szCs w:val="20"/>
                              </w:rPr>
                              <w:t xml:space="preserve">Assessment meeting at end of term </w:t>
                            </w:r>
                            <w:r>
                              <w:rPr>
                                <w:sz w:val="20"/>
                                <w:szCs w:val="20"/>
                              </w:rPr>
                              <w:t>considers progress against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4229" id="Text Box 6" o:spid="_x0000_s1037" type="#_x0000_t202" style="position:absolute;margin-left:268.2pt;margin-top:168.15pt;width:167.4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" fillcolor="white [3201]" strokecolor="#70ad47 [3209]" strokeweight="1pt">
                <v:textbox>
                  <w:txbxContent>
                    <w:p w:rsidR="00B139EB" w:rsidRPr="004B0EE7" w:rsidRDefault="00B139EB" w:rsidP="004B0EE7">
                      <w:pPr>
                        <w:spacing w:after="0" w:line="240" w:lineRule="auto"/>
                        <w:rPr>
                          <w:sz w:val="20"/>
                          <w:szCs w:val="20"/>
                        </w:rPr>
                      </w:pPr>
                      <w:r>
                        <w:rPr>
                          <w:b/>
                          <w:sz w:val="20"/>
                          <w:szCs w:val="20"/>
                        </w:rPr>
                        <w:t xml:space="preserve">Assessment meeting at end of term </w:t>
                      </w:r>
                      <w:r>
                        <w:rPr>
                          <w:sz w:val="20"/>
                          <w:szCs w:val="20"/>
                        </w:rPr>
                        <w:t>considers progress against standards</w:t>
                      </w:r>
                    </w:p>
                  </w:txbxContent>
                </v:textbox>
              </v:shape>
            </w:pict>
          </mc:Fallback>
        </mc:AlternateContent>
      </w:r>
      <w:r w:rsidR="004B0EE7">
        <w:rPr>
          <w:rFonts w:cs="Arial"/>
          <w:b/>
          <w:bCs/>
          <w:noProof/>
          <w:color w:val="A28000"/>
          <w:sz w:val="28"/>
          <w:szCs w:val="24"/>
          <w:lang w:eastAsia="en-GB"/>
        </w:rPr>
        <mc:AlternateContent>
          <mc:Choice Requires="wps">
            <w:drawing>
              <wp:anchor distT="0" distB="0" distL="114300" distR="114300" simplePos="0" relativeHeight="251667456" behindDoc="0" locked="0" layoutInCell="1" allowOverlap="1" wp14:anchorId="3865617F" wp14:editId="245A1457">
                <wp:simplePos x="0" y="0"/>
                <wp:positionH relativeFrom="column">
                  <wp:posOffset>45720</wp:posOffset>
                </wp:positionH>
                <wp:positionV relativeFrom="paragraph">
                  <wp:posOffset>1830705</wp:posOffset>
                </wp:positionV>
                <wp:extent cx="2796540" cy="10363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796540" cy="103632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4B0EE7">
                            <w:pPr>
                              <w:spacing w:after="0" w:line="240" w:lineRule="auto"/>
                              <w:rPr>
                                <w:b/>
                                <w:sz w:val="20"/>
                                <w:szCs w:val="20"/>
                              </w:rPr>
                            </w:pPr>
                            <w:r>
                              <w:rPr>
                                <w:b/>
                                <w:sz w:val="20"/>
                                <w:szCs w:val="20"/>
                              </w:rPr>
                              <w:t>Revised plan of support and monitoring is implemented</w:t>
                            </w:r>
                          </w:p>
                          <w:p w:rsidR="00B139EB" w:rsidRDefault="00B139EB" w:rsidP="004B0EE7">
                            <w:pPr>
                              <w:spacing w:after="0" w:line="240" w:lineRule="auto"/>
                              <w:rPr>
                                <w:sz w:val="20"/>
                                <w:szCs w:val="20"/>
                              </w:rPr>
                            </w:pPr>
                            <w:r>
                              <w:rPr>
                                <w:sz w:val="20"/>
                                <w:szCs w:val="20"/>
                              </w:rPr>
                              <w:t>External support (e.g. subject specialist, SLE involved as appropriate</w:t>
                            </w:r>
                          </w:p>
                          <w:p w:rsidR="00B139EB" w:rsidRPr="00E51712" w:rsidRDefault="00B139EB" w:rsidP="004B0EE7">
                            <w:pPr>
                              <w:spacing w:after="0" w:line="240" w:lineRule="auto"/>
                              <w:rPr>
                                <w:sz w:val="20"/>
                                <w:szCs w:val="20"/>
                              </w:rPr>
                            </w:pPr>
                            <w:r>
                              <w:rPr>
                                <w:sz w:val="20"/>
                                <w:szCs w:val="20"/>
                              </w:rPr>
                              <w:t>Evidence of meetings, support and monitoring kept by induction tutor and NQT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617F" id="Text Box 5" o:spid="_x0000_s1038" type="#_x0000_t202" style="position:absolute;margin-left:3.6pt;margin-top:144.15pt;width:220.2pt;height:8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" fillcolor="white [3201]" strokecolor="#70ad47 [3209]" strokeweight="1pt">
                <v:textbox>
                  <w:txbxContent>
                    <w:p w:rsidR="00B139EB" w:rsidRDefault="00B139EB" w:rsidP="004B0EE7">
                      <w:pPr>
                        <w:spacing w:after="0" w:line="240" w:lineRule="auto"/>
                        <w:rPr>
                          <w:b/>
                          <w:sz w:val="20"/>
                          <w:szCs w:val="20"/>
                        </w:rPr>
                      </w:pPr>
                      <w:r>
                        <w:rPr>
                          <w:b/>
                          <w:sz w:val="20"/>
                          <w:szCs w:val="20"/>
                        </w:rPr>
                        <w:t>Revised plan of support and monitoring is implemented</w:t>
                      </w:r>
                    </w:p>
                    <w:p w:rsidR="00B139EB" w:rsidRDefault="00B139EB" w:rsidP="004B0EE7">
                      <w:pPr>
                        <w:spacing w:after="0" w:line="240" w:lineRule="auto"/>
                        <w:rPr>
                          <w:sz w:val="20"/>
                          <w:szCs w:val="20"/>
                        </w:rPr>
                      </w:pPr>
                      <w:r>
                        <w:rPr>
                          <w:sz w:val="20"/>
                          <w:szCs w:val="20"/>
                        </w:rPr>
                        <w:t>External support (e.g. subject specialist, SLE involved as appropriate</w:t>
                      </w:r>
                    </w:p>
                    <w:p w:rsidR="00B139EB" w:rsidRPr="00E51712" w:rsidRDefault="00B139EB" w:rsidP="004B0EE7">
                      <w:pPr>
                        <w:spacing w:after="0" w:line="240" w:lineRule="auto"/>
                        <w:rPr>
                          <w:sz w:val="20"/>
                          <w:szCs w:val="20"/>
                        </w:rPr>
                      </w:pPr>
                      <w:r>
                        <w:rPr>
                          <w:sz w:val="20"/>
                          <w:szCs w:val="20"/>
                        </w:rPr>
                        <w:t>Evidence of meetings, support and monitoring kept by induction tutor and NQT</w:t>
                      </w:r>
                    </w:p>
                  </w:txbxContent>
                </v:textbox>
              </v:shape>
            </w:pict>
          </mc:Fallback>
        </mc:AlternateContent>
      </w:r>
      <w:r w:rsidR="004B0EE7">
        <w:rPr>
          <w:rFonts w:cs="Arial"/>
          <w:b/>
          <w:bCs/>
          <w:noProof/>
          <w:color w:val="A28000"/>
          <w:sz w:val="28"/>
          <w:szCs w:val="24"/>
          <w:lang w:eastAsia="en-GB"/>
        </w:rPr>
        <mc:AlternateContent>
          <mc:Choice Requires="wps">
            <w:drawing>
              <wp:anchor distT="0" distB="0" distL="114300" distR="114300" simplePos="0" relativeHeight="251665408" behindDoc="0" locked="0" layoutInCell="1" allowOverlap="1" wp14:anchorId="2ECB00DC" wp14:editId="3CECB4B0">
                <wp:simplePos x="0" y="0"/>
                <wp:positionH relativeFrom="column">
                  <wp:posOffset>0</wp:posOffset>
                </wp:positionH>
                <wp:positionV relativeFrom="paragraph">
                  <wp:posOffset>878205</wp:posOffset>
                </wp:positionV>
                <wp:extent cx="5844540" cy="7010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5844540" cy="7010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4B0EE7">
                            <w:pPr>
                              <w:spacing w:after="0" w:line="240" w:lineRule="auto"/>
                              <w:rPr>
                                <w:b/>
                                <w:sz w:val="20"/>
                                <w:szCs w:val="20"/>
                              </w:rPr>
                            </w:pPr>
                            <w:r>
                              <w:rPr>
                                <w:b/>
                                <w:sz w:val="20"/>
                                <w:szCs w:val="20"/>
                              </w:rPr>
                              <w:t>Following additional support, concerns continue</w:t>
                            </w:r>
                          </w:p>
                          <w:p w:rsidR="00B139EB" w:rsidRDefault="00B139EB" w:rsidP="004B0EE7">
                            <w:pPr>
                              <w:spacing w:after="0" w:line="240" w:lineRule="auto"/>
                              <w:rPr>
                                <w:sz w:val="20"/>
                                <w:szCs w:val="20"/>
                              </w:rPr>
                            </w:pPr>
                            <w:r>
                              <w:rPr>
                                <w:sz w:val="20"/>
                                <w:szCs w:val="20"/>
                              </w:rPr>
                              <w:t>Appropriate Body ensures school is meeting statutory requirements for induction and concerns are accurately identified, evidenced and linked to standards</w:t>
                            </w:r>
                          </w:p>
                          <w:p w:rsidR="00B139EB" w:rsidRPr="00E51712" w:rsidRDefault="00B139EB" w:rsidP="004B0EE7">
                            <w:pPr>
                              <w:spacing w:after="0" w:line="240" w:lineRule="auto"/>
                              <w:rPr>
                                <w:sz w:val="20"/>
                                <w:szCs w:val="20"/>
                              </w:rPr>
                            </w:pPr>
                            <w:r>
                              <w:rPr>
                                <w:sz w:val="20"/>
                                <w:szCs w:val="20"/>
                              </w:rPr>
                              <w:t>Headteacher / Principal writes to NQT outlining precise area(s) for improvement and support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00DC" id="Text Box 4" o:spid="_x0000_s1039" type="#_x0000_t202" style="position:absolute;margin-left:0;margin-top:69.15pt;width:460.2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" fillcolor="white [3201]" strokecolor="#70ad47 [3209]" strokeweight="1pt">
                <v:textbox>
                  <w:txbxContent>
                    <w:p w:rsidR="00B139EB" w:rsidRDefault="00B139EB" w:rsidP="004B0EE7">
                      <w:pPr>
                        <w:spacing w:after="0" w:line="240" w:lineRule="auto"/>
                        <w:rPr>
                          <w:b/>
                          <w:sz w:val="20"/>
                          <w:szCs w:val="20"/>
                        </w:rPr>
                      </w:pPr>
                      <w:r>
                        <w:rPr>
                          <w:b/>
                          <w:sz w:val="20"/>
                          <w:szCs w:val="20"/>
                        </w:rPr>
                        <w:t>Following additional support, concerns continue</w:t>
                      </w:r>
                    </w:p>
                    <w:p w:rsidR="00B139EB" w:rsidRDefault="00B139EB" w:rsidP="004B0EE7">
                      <w:pPr>
                        <w:spacing w:after="0" w:line="240" w:lineRule="auto"/>
                        <w:rPr>
                          <w:sz w:val="20"/>
                          <w:szCs w:val="20"/>
                        </w:rPr>
                      </w:pPr>
                      <w:r>
                        <w:rPr>
                          <w:sz w:val="20"/>
                          <w:szCs w:val="20"/>
                        </w:rPr>
                        <w:t>Appropriate Body ensures school is meeting statutory requirements for induction and concerns are accurately identified, evidenced and linked to standards</w:t>
                      </w:r>
                    </w:p>
                    <w:p w:rsidR="00B139EB" w:rsidRPr="00E51712" w:rsidRDefault="00B139EB" w:rsidP="004B0EE7">
                      <w:pPr>
                        <w:spacing w:after="0" w:line="240" w:lineRule="auto"/>
                        <w:rPr>
                          <w:sz w:val="20"/>
                          <w:szCs w:val="20"/>
                        </w:rPr>
                      </w:pPr>
                      <w:r>
                        <w:rPr>
                          <w:sz w:val="20"/>
                          <w:szCs w:val="20"/>
                        </w:rPr>
                        <w:t>Headteacher / Principal writes to NQT outlining precise area(s) for improvement and support programme</w:t>
                      </w:r>
                    </w:p>
                  </w:txbxContent>
                </v:textbox>
              </v:shape>
            </w:pict>
          </mc:Fallback>
        </mc:AlternateContent>
      </w:r>
      <w:r w:rsidR="004B0EE7">
        <w:rPr>
          <w:rFonts w:cs="Arial"/>
          <w:b/>
          <w:bCs/>
          <w:noProof/>
          <w:color w:val="A28000"/>
          <w:sz w:val="28"/>
          <w:szCs w:val="24"/>
          <w:lang w:eastAsia="en-GB"/>
        </w:rPr>
        <mc:AlternateContent>
          <mc:Choice Requires="wps">
            <w:drawing>
              <wp:anchor distT="0" distB="0" distL="114300" distR="114300" simplePos="0" relativeHeight="251663360" behindDoc="0" locked="0" layoutInCell="1" allowOverlap="1" wp14:anchorId="5FDCA9B0" wp14:editId="2F66B867">
                <wp:simplePos x="0" y="0"/>
                <wp:positionH relativeFrom="column">
                  <wp:posOffset>0</wp:posOffset>
                </wp:positionH>
                <wp:positionV relativeFrom="paragraph">
                  <wp:posOffset>17145</wp:posOffset>
                </wp:positionV>
                <wp:extent cx="3672840" cy="6019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3672840" cy="60198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4B0EE7">
                            <w:pPr>
                              <w:spacing w:after="0" w:line="240" w:lineRule="auto"/>
                              <w:rPr>
                                <w:b/>
                                <w:sz w:val="20"/>
                                <w:szCs w:val="20"/>
                              </w:rPr>
                            </w:pPr>
                            <w:r>
                              <w:rPr>
                                <w:b/>
                                <w:sz w:val="20"/>
                                <w:szCs w:val="20"/>
                              </w:rPr>
                              <w:t>Headteacher / Principal review support mechanisms</w:t>
                            </w:r>
                          </w:p>
                          <w:p w:rsidR="00B139EB" w:rsidRDefault="00B139EB" w:rsidP="004B0EE7">
                            <w:pPr>
                              <w:spacing w:after="0" w:line="240" w:lineRule="auto"/>
                              <w:rPr>
                                <w:sz w:val="20"/>
                                <w:szCs w:val="20"/>
                              </w:rPr>
                            </w:pPr>
                            <w:r>
                              <w:rPr>
                                <w:sz w:val="20"/>
                                <w:szCs w:val="20"/>
                              </w:rPr>
                              <w:t>Strengthen support as required, formulate a clear action plan with concerns linked to standards, and regular support and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CA9B0" id="Text Box 3" o:spid="_x0000_s1040" type="#_x0000_t202" style="position:absolute;margin-left:0;margin-top:1.35pt;width:289.2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" fillcolor="white [3201]" strokecolor="#70ad47 [3209]" strokeweight="1pt">
                <v:textbox>
                  <w:txbxContent>
                    <w:p w:rsidR="00B139EB" w:rsidRDefault="00B139EB" w:rsidP="004B0EE7">
                      <w:pPr>
                        <w:spacing w:after="0" w:line="240" w:lineRule="auto"/>
                        <w:rPr>
                          <w:b/>
                          <w:sz w:val="20"/>
                          <w:szCs w:val="20"/>
                        </w:rPr>
                      </w:pPr>
                      <w:r>
                        <w:rPr>
                          <w:b/>
                          <w:sz w:val="20"/>
                          <w:szCs w:val="20"/>
                        </w:rPr>
                        <w:t>Headteacher / Principal review support mechanisms</w:t>
                      </w:r>
                    </w:p>
                    <w:p w:rsidR="00B139EB" w:rsidRDefault="00B139EB" w:rsidP="004B0EE7">
                      <w:pPr>
                        <w:spacing w:after="0" w:line="240" w:lineRule="auto"/>
                        <w:rPr>
                          <w:sz w:val="20"/>
                          <w:szCs w:val="20"/>
                        </w:rPr>
                      </w:pPr>
                      <w:r>
                        <w:rPr>
                          <w:sz w:val="20"/>
                          <w:szCs w:val="20"/>
                        </w:rPr>
                        <w:t>Strengthen support as required, formulate a clear action plan with concerns linked to standards, and regular support and review</w:t>
                      </w:r>
                    </w:p>
                  </w:txbxContent>
                </v:textbox>
              </v:shape>
            </w:pict>
          </mc:Fallback>
        </mc:AlternateContent>
      </w:r>
    </w:p>
    <w:p w:rsidR="00864104" w:rsidRDefault="00864104" w:rsidP="00C626BD">
      <w:pPr>
        <w:tabs>
          <w:tab w:val="left" w:pos="0"/>
        </w:tabs>
        <w:autoSpaceDE w:val="0"/>
        <w:autoSpaceDN w:val="0"/>
        <w:adjustRightInd w:val="0"/>
        <w:spacing w:after="0" w:line="240" w:lineRule="auto"/>
        <w:rPr>
          <w:rFonts w:cs="Arial"/>
          <w:b/>
          <w:bCs/>
          <w:color w:val="A28000"/>
          <w:sz w:val="28"/>
          <w:szCs w:val="24"/>
        </w:rPr>
        <w:sectPr w:rsidR="00864104" w:rsidSect="00E51712">
          <w:pgSz w:w="11906" w:h="16838" w:code="9"/>
          <w:pgMar w:top="851" w:right="1272" w:bottom="1440" w:left="1560" w:header="708" w:footer="708" w:gutter="0"/>
          <w:cols w:space="708"/>
          <w:docGrid w:linePitch="360"/>
        </w:sectPr>
      </w:pPr>
    </w:p>
    <w:p w:rsidR="006A1A01" w:rsidRPr="00646931" w:rsidRDefault="00646931" w:rsidP="00E223D8">
      <w:pPr>
        <w:tabs>
          <w:tab w:val="left" w:pos="0"/>
        </w:tabs>
        <w:autoSpaceDE w:val="0"/>
        <w:autoSpaceDN w:val="0"/>
        <w:adjustRightInd w:val="0"/>
        <w:spacing w:after="0" w:line="240" w:lineRule="auto"/>
        <w:jc w:val="both"/>
        <w:rPr>
          <w:rFonts w:cs="Arial"/>
          <w:b/>
          <w:bCs/>
          <w:color w:val="A28000"/>
          <w:sz w:val="28"/>
          <w:szCs w:val="24"/>
        </w:rPr>
      </w:pPr>
      <w:r>
        <w:rPr>
          <w:rFonts w:cs="Arial"/>
          <w:b/>
          <w:bCs/>
          <w:color w:val="A28000"/>
          <w:sz w:val="28"/>
          <w:szCs w:val="24"/>
        </w:rPr>
        <w:lastRenderedPageBreak/>
        <w:t>Appendix 2</w:t>
      </w:r>
      <w:r w:rsidR="006A1A01" w:rsidRPr="00646931">
        <w:rPr>
          <w:rFonts w:cs="Arial"/>
          <w:b/>
          <w:bCs/>
          <w:color w:val="A28000"/>
          <w:sz w:val="28"/>
          <w:szCs w:val="24"/>
        </w:rPr>
        <w:t xml:space="preserve"> – Planning and preparing an NQT’s personalised induction</w:t>
      </w:r>
      <w:r w:rsidR="006A1A01" w:rsidRPr="007D23EB">
        <w:rPr>
          <w:rFonts w:ascii="Arial" w:hAnsi="Arial" w:cs="Arial"/>
          <w:b/>
          <w:bCs/>
          <w:color w:val="A28000"/>
          <w:sz w:val="24"/>
          <w:szCs w:val="24"/>
        </w:rPr>
        <w:t xml:space="preserve"> </w:t>
      </w:r>
      <w:r w:rsidR="006A1A01" w:rsidRPr="00646931">
        <w:rPr>
          <w:rFonts w:cs="Arial"/>
          <w:b/>
          <w:bCs/>
          <w:color w:val="A28000"/>
          <w:sz w:val="28"/>
          <w:szCs w:val="24"/>
        </w:rPr>
        <w:t xml:space="preserve">programme </w:t>
      </w:r>
    </w:p>
    <w:p w:rsidR="006A1A01" w:rsidRPr="006A1A01" w:rsidRDefault="006A1A01" w:rsidP="00E223D8">
      <w:pPr>
        <w:tabs>
          <w:tab w:val="left" w:pos="0"/>
        </w:tabs>
        <w:autoSpaceDE w:val="0"/>
        <w:autoSpaceDN w:val="0"/>
        <w:adjustRightInd w:val="0"/>
        <w:spacing w:after="0" w:line="240" w:lineRule="auto"/>
        <w:jc w:val="both"/>
        <w:rPr>
          <w:rFonts w:ascii="Arial" w:hAnsi="Arial" w:cs="Arial"/>
          <w:color w:val="A28000"/>
          <w:sz w:val="23"/>
          <w:szCs w:val="23"/>
        </w:rPr>
      </w:pPr>
    </w:p>
    <w:p w:rsidR="006A1A01" w:rsidRPr="006A1A01" w:rsidRDefault="006A1A01" w:rsidP="00E223D8">
      <w:pPr>
        <w:tabs>
          <w:tab w:val="left" w:pos="0"/>
        </w:tabs>
        <w:autoSpaceDE w:val="0"/>
        <w:autoSpaceDN w:val="0"/>
        <w:adjustRightInd w:val="0"/>
        <w:spacing w:after="0" w:line="240" w:lineRule="auto"/>
        <w:jc w:val="both"/>
        <w:rPr>
          <w:rFonts w:cs="Arial"/>
          <w:color w:val="000000"/>
          <w:sz w:val="24"/>
          <w:szCs w:val="24"/>
        </w:rPr>
      </w:pPr>
      <w:r w:rsidRPr="006A1A01">
        <w:rPr>
          <w:rFonts w:cs="Arial"/>
          <w:color w:val="000000"/>
          <w:sz w:val="24"/>
          <w:szCs w:val="24"/>
        </w:rPr>
        <w:t>Head</w:t>
      </w:r>
      <w:r w:rsidR="007810D9">
        <w:rPr>
          <w:rFonts w:cs="Arial"/>
          <w:color w:val="000000"/>
          <w:sz w:val="24"/>
          <w:szCs w:val="24"/>
        </w:rPr>
        <w:t>teachers</w:t>
      </w:r>
      <w:r w:rsidR="00B139EB">
        <w:rPr>
          <w:rFonts w:cs="Arial"/>
          <w:color w:val="000000"/>
          <w:sz w:val="24"/>
          <w:szCs w:val="24"/>
        </w:rPr>
        <w:t xml:space="preserve"> </w:t>
      </w:r>
      <w:r w:rsidR="007810D9">
        <w:rPr>
          <w:rFonts w:cs="Arial"/>
          <w:color w:val="000000"/>
          <w:sz w:val="24"/>
          <w:szCs w:val="24"/>
        </w:rPr>
        <w:t>/</w:t>
      </w:r>
      <w:r w:rsidR="00B139EB">
        <w:rPr>
          <w:rFonts w:cs="Arial"/>
          <w:color w:val="000000"/>
          <w:sz w:val="24"/>
          <w:szCs w:val="24"/>
        </w:rPr>
        <w:t xml:space="preserve"> </w:t>
      </w:r>
      <w:r w:rsidR="007810D9">
        <w:rPr>
          <w:rFonts w:cs="Arial"/>
          <w:color w:val="000000"/>
          <w:sz w:val="24"/>
          <w:szCs w:val="24"/>
        </w:rPr>
        <w:t>P</w:t>
      </w:r>
      <w:r w:rsidRPr="006A1A01">
        <w:rPr>
          <w:rFonts w:cs="Arial"/>
          <w:color w:val="000000"/>
          <w:sz w:val="24"/>
          <w:szCs w:val="24"/>
        </w:rPr>
        <w:t xml:space="preserve">rincipals must ensure that the NQT’s timetable is no more than 90 per cent of the timetable of other main scale teachers in the school without responsibility points. In effective NQT programmes the induction tutor will structure the time, taking account of internal and external provision and of the NQT’s starting points and needs as professional practice develops over the induction period. </w:t>
      </w:r>
    </w:p>
    <w:p w:rsidR="006A1A01" w:rsidRDefault="006A1A01" w:rsidP="00E223D8">
      <w:pPr>
        <w:tabs>
          <w:tab w:val="left" w:pos="0"/>
        </w:tabs>
        <w:autoSpaceDE w:val="0"/>
        <w:autoSpaceDN w:val="0"/>
        <w:adjustRightInd w:val="0"/>
        <w:spacing w:after="0" w:line="240" w:lineRule="auto"/>
        <w:jc w:val="both"/>
        <w:rPr>
          <w:rFonts w:ascii="Arial" w:hAnsi="Arial" w:cs="Arial"/>
          <w:color w:val="000000"/>
        </w:rPr>
      </w:pPr>
    </w:p>
    <w:p w:rsidR="006A1A01" w:rsidRDefault="006A1A01" w:rsidP="00E223D8">
      <w:pPr>
        <w:tabs>
          <w:tab w:val="left" w:pos="0"/>
        </w:tabs>
        <w:autoSpaceDE w:val="0"/>
        <w:autoSpaceDN w:val="0"/>
        <w:adjustRightInd w:val="0"/>
        <w:spacing w:after="0" w:line="240" w:lineRule="auto"/>
        <w:jc w:val="both"/>
        <w:rPr>
          <w:rFonts w:cs="Arial"/>
          <w:b/>
          <w:bCs/>
          <w:color w:val="000000"/>
          <w:sz w:val="24"/>
          <w:szCs w:val="24"/>
        </w:rPr>
      </w:pPr>
      <w:r w:rsidRPr="006A1A01">
        <w:rPr>
          <w:rFonts w:cs="Arial"/>
          <w:b/>
          <w:bCs/>
          <w:color w:val="000000"/>
          <w:sz w:val="24"/>
          <w:szCs w:val="24"/>
        </w:rPr>
        <w:t xml:space="preserve">AN EXAMPLE OF A STRUCTURED PLAN </w:t>
      </w:r>
    </w:p>
    <w:p w:rsidR="006A1A01" w:rsidRDefault="006A1A01" w:rsidP="00E223D8">
      <w:pPr>
        <w:tabs>
          <w:tab w:val="left" w:pos="0"/>
        </w:tabs>
        <w:autoSpaceDE w:val="0"/>
        <w:autoSpaceDN w:val="0"/>
        <w:adjustRightInd w:val="0"/>
        <w:spacing w:after="0" w:line="240" w:lineRule="auto"/>
        <w:jc w:val="both"/>
        <w:rPr>
          <w:rFonts w:cs="Arial"/>
          <w:i/>
          <w:iCs/>
          <w:color w:val="000000"/>
        </w:rPr>
      </w:pPr>
      <w:r w:rsidRPr="006A1A01">
        <w:rPr>
          <w:rFonts w:cs="Arial"/>
          <w:i/>
          <w:iCs/>
          <w:color w:val="000000"/>
        </w:rPr>
        <w:t>NOTE: the first few weeks are directed and serve as a model for the NQT with the intention that they become more independent and able to maximise the use of time for themselves</w:t>
      </w:r>
      <w:r>
        <w:rPr>
          <w:rFonts w:cs="Arial"/>
          <w:i/>
          <w:iCs/>
          <w:color w:val="000000"/>
        </w:rPr>
        <w:t>.</w:t>
      </w:r>
    </w:p>
    <w:p w:rsidR="006A1A01" w:rsidRPr="006A1A01" w:rsidRDefault="006A1A01" w:rsidP="00C626BD">
      <w:pPr>
        <w:tabs>
          <w:tab w:val="left" w:pos="0"/>
        </w:tabs>
        <w:autoSpaceDE w:val="0"/>
        <w:autoSpaceDN w:val="0"/>
        <w:adjustRightInd w:val="0"/>
        <w:spacing w:after="0" w:line="240" w:lineRule="auto"/>
        <w:rPr>
          <w:rFonts w:cs="Arial"/>
          <w:color w:val="000000"/>
          <w:sz w:val="24"/>
          <w:szCs w:val="24"/>
        </w:rPr>
      </w:pPr>
    </w:p>
    <w:tbl>
      <w:tblPr>
        <w:tblW w:w="5000" w:type="pct"/>
        <w:tblBorders>
          <w:top w:val="nil"/>
          <w:left w:val="nil"/>
          <w:bottom w:val="nil"/>
          <w:right w:val="nil"/>
        </w:tblBorders>
        <w:tblLook w:val="0000" w:firstRow="0" w:lastRow="0" w:firstColumn="0" w:lastColumn="0" w:noHBand="0" w:noVBand="0"/>
      </w:tblPr>
      <w:tblGrid>
        <w:gridCol w:w="1014"/>
        <w:gridCol w:w="5994"/>
        <w:gridCol w:w="2282"/>
      </w:tblGrid>
      <w:tr w:rsidR="006A1A01" w:rsidRPr="006A1A01" w:rsidTr="006A1A01">
        <w:trPr>
          <w:trHeight w:val="399"/>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jc w:val="center"/>
              <w:rPr>
                <w:rFonts w:cs="Arial"/>
                <w:color w:val="000000"/>
                <w:sz w:val="20"/>
                <w:szCs w:val="20"/>
              </w:rPr>
            </w:pPr>
            <w:r w:rsidRPr="006A1A01">
              <w:rPr>
                <w:rFonts w:cs="Arial"/>
                <w:color w:val="000000"/>
                <w:sz w:val="20"/>
                <w:szCs w:val="20"/>
              </w:rPr>
              <w:t xml:space="preserve">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b/>
                <w:bCs/>
                <w:color w:val="000000"/>
                <w:sz w:val="20"/>
                <w:szCs w:val="20"/>
              </w:rPr>
              <w:t xml:space="preserve">Structured plan for 10 per cent professional development time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The entries in </w:t>
            </w:r>
            <w:r w:rsidRPr="006A1A01">
              <w:rPr>
                <w:rFonts w:cs="Arial"/>
                <w:b/>
                <w:bCs/>
                <w:color w:val="000000"/>
                <w:sz w:val="20"/>
                <w:szCs w:val="20"/>
              </w:rPr>
              <w:t xml:space="preserve">bold </w:t>
            </w:r>
            <w:r w:rsidRPr="006A1A01">
              <w:rPr>
                <w:rFonts w:cs="Arial"/>
                <w:color w:val="000000"/>
                <w:sz w:val="20"/>
                <w:szCs w:val="20"/>
              </w:rPr>
              <w:t>indicate internal or external provision for all NQTs</w:t>
            </w:r>
            <w:r>
              <w:rPr>
                <w:rFonts w:cs="Arial"/>
                <w:color w:val="000000"/>
                <w:sz w:val="20"/>
                <w:szCs w:val="20"/>
              </w:rPr>
              <w:t xml:space="preserve">. </w:t>
            </w:r>
            <w:r w:rsidRPr="006A1A01">
              <w:rPr>
                <w:rFonts w:cs="Arial"/>
                <w:color w:val="000000"/>
                <w:sz w:val="20"/>
                <w:szCs w:val="20"/>
              </w:rPr>
              <w:t xml:space="preserve"> The entries in </w:t>
            </w:r>
            <w:r w:rsidRPr="006A1A01">
              <w:rPr>
                <w:rFonts w:cs="Arial"/>
                <w:i/>
                <w:iCs/>
                <w:color w:val="000000"/>
                <w:sz w:val="20"/>
                <w:szCs w:val="20"/>
              </w:rPr>
              <w:t xml:space="preserve">italic </w:t>
            </w:r>
            <w:r w:rsidRPr="006A1A01">
              <w:rPr>
                <w:rFonts w:cs="Arial"/>
                <w:color w:val="000000"/>
                <w:sz w:val="20"/>
                <w:szCs w:val="20"/>
              </w:rPr>
              <w:t>reflect the statutory elements of the programme</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jc w:val="center"/>
              <w:rPr>
                <w:rFonts w:cs="Arial"/>
                <w:color w:val="000000"/>
                <w:sz w:val="20"/>
                <w:szCs w:val="20"/>
              </w:rPr>
            </w:pPr>
            <w:r w:rsidRPr="006A1A01">
              <w:rPr>
                <w:rFonts w:cs="Arial"/>
                <w:b/>
                <w:bCs/>
                <w:color w:val="000000"/>
                <w:sz w:val="20"/>
                <w:szCs w:val="20"/>
              </w:rPr>
              <w:t xml:space="preserve">Notes </w:t>
            </w:r>
          </w:p>
        </w:tc>
      </w:tr>
      <w:tr w:rsidR="006A1A01" w:rsidRPr="006A1A01" w:rsidTr="006A1A01">
        <w:trPr>
          <w:trHeight w:val="398"/>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1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Teaching and learning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Visit other classrooms and teaching areas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Read teaching and learning policy and discuss with induction tutor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Induction tutor to arrange details </w:t>
            </w:r>
          </w:p>
        </w:tc>
      </w:tr>
      <w:tr w:rsidR="006A1A01" w:rsidRPr="006A1A01" w:rsidTr="006A1A01">
        <w:trPr>
          <w:trHeight w:val="651"/>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2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Induction programme. Review of self-evaluation since ITT; agree objectives and action plan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i/>
                <w:iCs/>
                <w:color w:val="000000"/>
                <w:sz w:val="20"/>
                <w:szCs w:val="20"/>
              </w:rPr>
              <w:t xml:space="preserve">Observation of teaching and classroom practice by induction tutor (date/time/focus)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Feedback from observation (date/time)</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 </w:t>
            </w:r>
          </w:p>
        </w:tc>
      </w:tr>
      <w:tr w:rsidR="006A1A01" w:rsidRPr="006A1A01" w:rsidTr="006A1A01">
        <w:trPr>
          <w:trHeight w:val="399"/>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3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Safeguarding, health and safety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Read health and safety policy and relevant safeguarding documentation; discuss with induction tutor or appropriate staff member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r>
      <w:tr w:rsidR="006A1A01" w:rsidRPr="006A1A01" w:rsidTr="006A1A01">
        <w:trPr>
          <w:trHeight w:val="278"/>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4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Assessment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b/>
                <w:bCs/>
                <w:color w:val="000000"/>
                <w:sz w:val="20"/>
                <w:szCs w:val="20"/>
              </w:rPr>
              <w:t>Meeting led by assessment coordinator (date</w:t>
            </w:r>
            <w:r w:rsidR="00B139EB">
              <w:rPr>
                <w:rFonts w:cs="Arial"/>
                <w:b/>
                <w:bCs/>
                <w:color w:val="000000"/>
                <w:sz w:val="20"/>
                <w:szCs w:val="20"/>
              </w:rPr>
              <w:t xml:space="preserve"> </w:t>
            </w:r>
            <w:r w:rsidRPr="006A1A01">
              <w:rPr>
                <w:rFonts w:cs="Arial"/>
                <w:b/>
                <w:bCs/>
                <w:color w:val="000000"/>
                <w:sz w:val="20"/>
                <w:szCs w:val="20"/>
              </w:rPr>
              <w:t>/</w:t>
            </w:r>
            <w:r w:rsidR="00B139EB">
              <w:rPr>
                <w:rFonts w:cs="Arial"/>
                <w:b/>
                <w:bCs/>
                <w:color w:val="000000"/>
                <w:sz w:val="20"/>
                <w:szCs w:val="20"/>
              </w:rPr>
              <w:t xml:space="preserve"> </w:t>
            </w:r>
            <w:r w:rsidRPr="006A1A01">
              <w:rPr>
                <w:rFonts w:cs="Arial"/>
                <w:b/>
                <w:bCs/>
                <w:color w:val="000000"/>
                <w:sz w:val="20"/>
                <w:szCs w:val="20"/>
              </w:rPr>
              <w:t>time</w:t>
            </w:r>
            <w:r w:rsidR="00B139EB">
              <w:rPr>
                <w:rFonts w:cs="Arial"/>
                <w:b/>
                <w:bCs/>
                <w:color w:val="000000"/>
                <w:sz w:val="20"/>
                <w:szCs w:val="20"/>
              </w:rPr>
              <w:t xml:space="preserve"> </w:t>
            </w:r>
            <w:r w:rsidRPr="006A1A01">
              <w:rPr>
                <w:rFonts w:cs="Arial"/>
                <w:b/>
                <w:bCs/>
                <w:color w:val="000000"/>
                <w:sz w:val="20"/>
                <w:szCs w:val="20"/>
              </w:rPr>
              <w:t>/</w:t>
            </w:r>
            <w:r w:rsidR="00B139EB">
              <w:rPr>
                <w:rFonts w:cs="Arial"/>
                <w:b/>
                <w:bCs/>
                <w:color w:val="000000"/>
                <w:sz w:val="20"/>
                <w:szCs w:val="20"/>
              </w:rPr>
              <w:t xml:space="preserve"> </w:t>
            </w:r>
            <w:r w:rsidRPr="006A1A01">
              <w:rPr>
                <w:rFonts w:cs="Arial"/>
                <w:b/>
                <w:bCs/>
                <w:color w:val="000000"/>
                <w:sz w:val="20"/>
                <w:szCs w:val="20"/>
              </w:rPr>
              <w:t>location)</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b/>
                <w:bCs/>
                <w:color w:val="000000"/>
                <w:sz w:val="20"/>
                <w:szCs w:val="20"/>
              </w:rPr>
              <w:t xml:space="preserve"> </w:t>
            </w:r>
          </w:p>
        </w:tc>
      </w:tr>
      <w:tr w:rsidR="006A1A01" w:rsidRPr="006A1A01" w:rsidTr="006A1A01">
        <w:trPr>
          <w:trHeight w:val="525"/>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5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Behaviour management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Read behaviour policy; reflect on own practice; observe (teacher) with focus on positive behaviour management strategies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Induction tutor to support NQT in arranging observation </w:t>
            </w:r>
          </w:p>
        </w:tc>
      </w:tr>
      <w:tr w:rsidR="006A1A01" w:rsidRPr="006A1A01" w:rsidTr="006A1A01">
        <w:trPr>
          <w:trHeight w:val="272"/>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6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Inclusion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r>
      <w:tr w:rsidR="006A1A01" w:rsidRPr="006A1A01" w:rsidTr="006A1A01">
        <w:trPr>
          <w:trHeight w:val="278"/>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7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Home-school links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b/>
                <w:bCs/>
                <w:color w:val="000000"/>
                <w:sz w:val="20"/>
                <w:szCs w:val="20"/>
              </w:rPr>
              <w:t xml:space="preserve">Prepare for parents evening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r>
      <w:tr w:rsidR="006A1A01" w:rsidRPr="006A1A01" w:rsidTr="006A1A01">
        <w:trPr>
          <w:trHeight w:val="272"/>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8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Induction programme, progress review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r>
      <w:tr w:rsidR="006A1A01" w:rsidRPr="006A1A01" w:rsidTr="006A1A01">
        <w:trPr>
          <w:trHeight w:val="278"/>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9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Personalising learning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b/>
                <w:bCs/>
                <w:color w:val="000000"/>
                <w:sz w:val="20"/>
                <w:szCs w:val="20"/>
              </w:rPr>
              <w:t>Meeting led by (AST) (date</w:t>
            </w:r>
            <w:r w:rsidR="00B139EB">
              <w:rPr>
                <w:rFonts w:cs="Arial"/>
                <w:b/>
                <w:bCs/>
                <w:color w:val="000000"/>
                <w:sz w:val="20"/>
                <w:szCs w:val="20"/>
              </w:rPr>
              <w:t xml:space="preserve"> </w:t>
            </w:r>
            <w:r w:rsidRPr="006A1A01">
              <w:rPr>
                <w:rFonts w:cs="Arial"/>
                <w:b/>
                <w:bCs/>
                <w:color w:val="000000"/>
                <w:sz w:val="20"/>
                <w:szCs w:val="20"/>
              </w:rPr>
              <w:t>/</w:t>
            </w:r>
            <w:r w:rsidR="00B139EB">
              <w:rPr>
                <w:rFonts w:cs="Arial"/>
                <w:b/>
                <w:bCs/>
                <w:color w:val="000000"/>
                <w:sz w:val="20"/>
                <w:szCs w:val="20"/>
              </w:rPr>
              <w:t xml:space="preserve"> </w:t>
            </w:r>
            <w:r w:rsidRPr="006A1A01">
              <w:rPr>
                <w:rFonts w:cs="Arial"/>
                <w:b/>
                <w:bCs/>
                <w:color w:val="000000"/>
                <w:sz w:val="20"/>
                <w:szCs w:val="20"/>
              </w:rPr>
              <w:t>time</w:t>
            </w:r>
            <w:r w:rsidR="00B139EB">
              <w:rPr>
                <w:rFonts w:cs="Arial"/>
                <w:b/>
                <w:bCs/>
                <w:color w:val="000000"/>
                <w:sz w:val="20"/>
                <w:szCs w:val="20"/>
              </w:rPr>
              <w:t xml:space="preserve"> </w:t>
            </w:r>
            <w:r w:rsidRPr="006A1A01">
              <w:rPr>
                <w:rFonts w:cs="Arial"/>
                <w:b/>
                <w:bCs/>
                <w:color w:val="000000"/>
                <w:sz w:val="20"/>
                <w:szCs w:val="20"/>
              </w:rPr>
              <w:t>/</w:t>
            </w:r>
            <w:r w:rsidR="00B139EB">
              <w:rPr>
                <w:rFonts w:cs="Arial"/>
                <w:b/>
                <w:bCs/>
                <w:color w:val="000000"/>
                <w:sz w:val="20"/>
                <w:szCs w:val="20"/>
              </w:rPr>
              <w:t xml:space="preserve"> </w:t>
            </w:r>
            <w:r w:rsidRPr="006A1A01">
              <w:rPr>
                <w:rFonts w:cs="Arial"/>
                <w:b/>
                <w:bCs/>
                <w:color w:val="000000"/>
                <w:sz w:val="20"/>
                <w:szCs w:val="20"/>
              </w:rPr>
              <w:t xml:space="preserve">venue)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r>
      <w:tr w:rsidR="006A1A01" w:rsidRPr="006A1A01" w:rsidTr="006A1A01">
        <w:trPr>
          <w:trHeight w:val="525"/>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10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b/>
                <w:bCs/>
                <w:color w:val="000000"/>
                <w:sz w:val="20"/>
                <w:szCs w:val="20"/>
              </w:rPr>
              <w:t xml:space="preserve">External course: (selected to meet needs of NQT)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Explain school’s course booking process </w:t>
            </w:r>
          </w:p>
        </w:tc>
      </w:tr>
      <w:tr w:rsidR="006A1A01" w:rsidRPr="006A1A01" w:rsidTr="006A1A01">
        <w:trPr>
          <w:trHeight w:val="399"/>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11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ICT and learning resources </w:t>
            </w:r>
          </w:p>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i/>
                <w:iCs/>
                <w:color w:val="000000"/>
                <w:sz w:val="20"/>
                <w:szCs w:val="20"/>
              </w:rPr>
              <w:t>Observation (with feedback) of teaching by headteacher/principal (date</w:t>
            </w:r>
            <w:r w:rsidR="00B139EB">
              <w:rPr>
                <w:rFonts w:cs="Arial"/>
                <w:i/>
                <w:iCs/>
                <w:color w:val="000000"/>
                <w:sz w:val="20"/>
                <w:szCs w:val="20"/>
              </w:rPr>
              <w:t xml:space="preserve"> </w:t>
            </w:r>
            <w:r w:rsidRPr="006A1A01">
              <w:rPr>
                <w:rFonts w:cs="Arial"/>
                <w:i/>
                <w:iCs/>
                <w:color w:val="000000"/>
                <w:sz w:val="20"/>
                <w:szCs w:val="20"/>
              </w:rPr>
              <w:t>/</w:t>
            </w:r>
            <w:r w:rsidR="00B139EB">
              <w:rPr>
                <w:rFonts w:cs="Arial"/>
                <w:i/>
                <w:iCs/>
                <w:color w:val="000000"/>
                <w:sz w:val="20"/>
                <w:szCs w:val="20"/>
              </w:rPr>
              <w:t xml:space="preserve"> </w:t>
            </w:r>
            <w:r w:rsidRPr="006A1A01">
              <w:rPr>
                <w:rFonts w:cs="Arial"/>
                <w:i/>
                <w:iCs/>
                <w:color w:val="000000"/>
                <w:sz w:val="20"/>
                <w:szCs w:val="20"/>
              </w:rPr>
              <w:t>time</w:t>
            </w:r>
            <w:r w:rsidR="00B139EB">
              <w:rPr>
                <w:rFonts w:cs="Arial"/>
                <w:i/>
                <w:iCs/>
                <w:color w:val="000000"/>
                <w:sz w:val="20"/>
                <w:szCs w:val="20"/>
              </w:rPr>
              <w:t xml:space="preserve"> </w:t>
            </w:r>
            <w:r w:rsidRPr="006A1A01">
              <w:rPr>
                <w:rFonts w:cs="Arial"/>
                <w:i/>
                <w:iCs/>
                <w:color w:val="000000"/>
                <w:sz w:val="20"/>
                <w:szCs w:val="20"/>
              </w:rPr>
              <w:t>/</w:t>
            </w:r>
            <w:r w:rsidR="00B139EB">
              <w:rPr>
                <w:rFonts w:cs="Arial"/>
                <w:i/>
                <w:iCs/>
                <w:color w:val="000000"/>
                <w:sz w:val="20"/>
                <w:szCs w:val="20"/>
              </w:rPr>
              <w:t xml:space="preserve"> </w:t>
            </w:r>
            <w:r w:rsidRPr="006A1A01">
              <w:rPr>
                <w:rFonts w:cs="Arial"/>
                <w:i/>
                <w:iCs/>
                <w:color w:val="000000"/>
                <w:sz w:val="20"/>
                <w:szCs w:val="20"/>
              </w:rPr>
              <w:t>focus)</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i/>
                <w:iCs/>
                <w:color w:val="000000"/>
                <w:sz w:val="20"/>
                <w:szCs w:val="20"/>
              </w:rPr>
              <w:t xml:space="preserve"> </w:t>
            </w:r>
          </w:p>
        </w:tc>
      </w:tr>
      <w:tr w:rsidR="006A1A01" w:rsidRPr="006A1A01" w:rsidTr="006A1A01">
        <w:trPr>
          <w:trHeight w:val="272"/>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12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Focus: Tutor/pastoral roles and responsibilities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r>
      <w:tr w:rsidR="006A1A01" w:rsidRPr="006A1A01" w:rsidTr="006A1A01">
        <w:trPr>
          <w:trHeight w:val="398"/>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13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Prepare for review of the term; </w:t>
            </w:r>
            <w:r w:rsidRPr="006A1A01">
              <w:rPr>
                <w:rFonts w:cs="Arial"/>
                <w:i/>
                <w:iCs/>
                <w:color w:val="000000"/>
                <w:sz w:val="20"/>
                <w:szCs w:val="20"/>
              </w:rPr>
              <w:t xml:space="preserve">progress review meeting </w:t>
            </w:r>
            <w:r w:rsidRPr="006A1A01">
              <w:rPr>
                <w:rFonts w:cs="Arial"/>
                <w:color w:val="000000"/>
                <w:sz w:val="20"/>
                <w:szCs w:val="20"/>
              </w:rPr>
              <w:t>(date</w:t>
            </w:r>
            <w:r w:rsidR="00B139EB">
              <w:rPr>
                <w:rFonts w:cs="Arial"/>
                <w:color w:val="000000"/>
                <w:sz w:val="20"/>
                <w:szCs w:val="20"/>
              </w:rPr>
              <w:t xml:space="preserve"> </w:t>
            </w:r>
            <w:r w:rsidRPr="006A1A01">
              <w:rPr>
                <w:rFonts w:cs="Arial"/>
                <w:color w:val="000000"/>
                <w:sz w:val="20"/>
                <w:szCs w:val="20"/>
              </w:rPr>
              <w:t>/</w:t>
            </w:r>
            <w:r w:rsidR="00B139EB">
              <w:rPr>
                <w:rFonts w:cs="Arial"/>
                <w:color w:val="000000"/>
                <w:sz w:val="20"/>
                <w:szCs w:val="20"/>
              </w:rPr>
              <w:t xml:space="preserve"> </w:t>
            </w:r>
            <w:r w:rsidRPr="006A1A01">
              <w:rPr>
                <w:rFonts w:cs="Arial"/>
                <w:color w:val="000000"/>
                <w:sz w:val="20"/>
                <w:szCs w:val="20"/>
              </w:rPr>
              <w:t>time</w:t>
            </w:r>
            <w:r w:rsidR="00B139EB">
              <w:rPr>
                <w:rFonts w:cs="Arial"/>
                <w:color w:val="000000"/>
                <w:sz w:val="20"/>
                <w:szCs w:val="20"/>
              </w:rPr>
              <w:t xml:space="preserve"> </w:t>
            </w:r>
            <w:r w:rsidRPr="006A1A01">
              <w:rPr>
                <w:rFonts w:cs="Arial"/>
                <w:color w:val="000000"/>
                <w:sz w:val="20"/>
                <w:szCs w:val="20"/>
              </w:rPr>
              <w:t>/</w:t>
            </w:r>
            <w:r w:rsidR="00B139EB">
              <w:rPr>
                <w:rFonts w:cs="Arial"/>
                <w:color w:val="000000"/>
                <w:sz w:val="20"/>
                <w:szCs w:val="20"/>
              </w:rPr>
              <w:t xml:space="preserve"> </w:t>
            </w:r>
            <w:r w:rsidRPr="006A1A01">
              <w:rPr>
                <w:rFonts w:cs="Arial"/>
                <w:color w:val="000000"/>
                <w:sz w:val="20"/>
                <w:szCs w:val="20"/>
              </w:rPr>
              <w:t xml:space="preserve">location); </w:t>
            </w:r>
            <w:r w:rsidRPr="006A1A01">
              <w:rPr>
                <w:rFonts w:cs="Arial"/>
                <w:i/>
                <w:iCs/>
                <w:color w:val="000000"/>
                <w:sz w:val="20"/>
                <w:szCs w:val="20"/>
              </w:rPr>
              <w:t>formal assessment review meeting – read, discuss and sign assessment form (</w:t>
            </w:r>
            <w:r w:rsidRPr="006A1A01">
              <w:rPr>
                <w:rFonts w:cs="Arial"/>
                <w:color w:val="000000"/>
                <w:sz w:val="20"/>
                <w:szCs w:val="20"/>
              </w:rPr>
              <w:t xml:space="preserve">induction tutor to send copy to appropriate body; original to NQT) </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r>
      <w:tr w:rsidR="006A1A01" w:rsidRPr="006A1A01" w:rsidTr="006A1A01">
        <w:trPr>
          <w:trHeight w:val="272"/>
        </w:trPr>
        <w:tc>
          <w:tcPr>
            <w:tcW w:w="54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 xml:space="preserve">Week 14 </w:t>
            </w:r>
          </w:p>
        </w:tc>
        <w:tc>
          <w:tcPr>
            <w:tcW w:w="3226"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r w:rsidRPr="006A1A01">
              <w:rPr>
                <w:rFonts w:cs="Arial"/>
                <w:color w:val="000000"/>
                <w:sz w:val="20"/>
                <w:szCs w:val="20"/>
              </w:rPr>
              <w:t>Thoughts/plans/agree objectives and focus areas for professional development time for next term</w:t>
            </w:r>
          </w:p>
        </w:tc>
        <w:tc>
          <w:tcPr>
            <w:tcW w:w="1228" w:type="pct"/>
            <w:tcBorders>
              <w:top w:val="single" w:sz="8" w:space="0" w:color="000000"/>
              <w:left w:val="single" w:sz="8" w:space="0" w:color="000000"/>
              <w:bottom w:val="single" w:sz="8" w:space="0" w:color="000000"/>
              <w:right w:val="single" w:sz="8" w:space="0" w:color="000000"/>
            </w:tcBorders>
          </w:tcPr>
          <w:p w:rsidR="006A1A01" w:rsidRPr="006A1A01" w:rsidRDefault="006A1A01" w:rsidP="00C626BD">
            <w:pPr>
              <w:tabs>
                <w:tab w:val="left" w:pos="0"/>
              </w:tabs>
              <w:autoSpaceDE w:val="0"/>
              <w:autoSpaceDN w:val="0"/>
              <w:adjustRightInd w:val="0"/>
              <w:spacing w:after="0" w:line="240" w:lineRule="auto"/>
              <w:rPr>
                <w:rFonts w:cs="Arial"/>
                <w:color w:val="000000"/>
                <w:sz w:val="20"/>
                <w:szCs w:val="20"/>
              </w:rPr>
            </w:pPr>
          </w:p>
        </w:tc>
      </w:tr>
    </w:tbl>
    <w:p w:rsidR="00B20707" w:rsidRDefault="00B20707" w:rsidP="00C626BD">
      <w:pPr>
        <w:pStyle w:val="Default"/>
        <w:tabs>
          <w:tab w:val="left" w:pos="0"/>
        </w:tabs>
        <w:rPr>
          <w:rFonts w:asciiTheme="minorHAnsi" w:hAnsiTheme="minorHAnsi"/>
          <w:b/>
          <w:bCs/>
          <w:szCs w:val="22"/>
        </w:rPr>
      </w:pPr>
    </w:p>
    <w:p w:rsidR="00E223D8" w:rsidRDefault="00E223D8" w:rsidP="00C626BD">
      <w:pPr>
        <w:pStyle w:val="Default"/>
        <w:tabs>
          <w:tab w:val="left" w:pos="0"/>
        </w:tabs>
        <w:rPr>
          <w:rFonts w:asciiTheme="minorHAnsi" w:hAnsiTheme="minorHAnsi"/>
          <w:b/>
          <w:bCs/>
          <w:szCs w:val="22"/>
        </w:rPr>
      </w:pPr>
    </w:p>
    <w:p w:rsidR="007A666F" w:rsidRDefault="007A666F" w:rsidP="00C626BD">
      <w:pPr>
        <w:pStyle w:val="Default"/>
        <w:tabs>
          <w:tab w:val="left" w:pos="0"/>
        </w:tabs>
        <w:rPr>
          <w:rFonts w:asciiTheme="minorHAnsi" w:hAnsiTheme="minorHAnsi"/>
          <w:b/>
          <w:bCs/>
          <w:szCs w:val="22"/>
        </w:rPr>
      </w:pPr>
      <w:r w:rsidRPr="00646931">
        <w:rPr>
          <w:rFonts w:asciiTheme="minorHAnsi" w:hAnsiTheme="minorHAnsi"/>
          <w:b/>
          <w:bCs/>
          <w:szCs w:val="22"/>
        </w:rPr>
        <w:lastRenderedPageBreak/>
        <w:t xml:space="preserve">Some examples of how the release time might be used </w:t>
      </w:r>
      <w:r w:rsidR="007810D9">
        <w:rPr>
          <w:rFonts w:asciiTheme="minorHAnsi" w:hAnsiTheme="minorHAnsi"/>
          <w:b/>
          <w:bCs/>
          <w:szCs w:val="22"/>
        </w:rPr>
        <w:t>throughout the induction period</w:t>
      </w:r>
    </w:p>
    <w:p w:rsidR="007A666F" w:rsidRPr="00646931" w:rsidRDefault="007A666F" w:rsidP="00C626BD">
      <w:pPr>
        <w:pStyle w:val="ListParagraph"/>
        <w:numPr>
          <w:ilvl w:val="0"/>
          <w:numId w:val="7"/>
        </w:numPr>
        <w:tabs>
          <w:tab w:val="left" w:pos="0"/>
        </w:tabs>
        <w:spacing w:after="0" w:line="240" w:lineRule="auto"/>
        <w:ind w:left="0" w:firstLine="0"/>
      </w:pPr>
      <w:r w:rsidRPr="00646931">
        <w:t xml:space="preserve">Attending courses with local authority, or external providers </w:t>
      </w:r>
    </w:p>
    <w:p w:rsidR="007A666F" w:rsidRPr="00646931" w:rsidRDefault="007A666F"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ind w:left="0" w:firstLine="0"/>
      </w:pPr>
      <w:r w:rsidRPr="00646931">
        <w:t xml:space="preserve">Planning collaboratively, for example </w:t>
      </w:r>
    </w:p>
    <w:p w:rsidR="007A666F" w:rsidRDefault="007A666F" w:rsidP="00B20707">
      <w:pPr>
        <w:pStyle w:val="ListParagraph"/>
        <w:numPr>
          <w:ilvl w:val="0"/>
          <w:numId w:val="18"/>
        </w:numPr>
        <w:tabs>
          <w:tab w:val="left" w:pos="709"/>
        </w:tabs>
        <w:spacing w:after="0" w:line="240" w:lineRule="auto"/>
        <w:ind w:left="1134" w:hanging="425"/>
      </w:pPr>
      <w:r w:rsidRPr="007A666F">
        <w:t xml:space="preserve">with induction tutor </w:t>
      </w:r>
    </w:p>
    <w:p w:rsidR="007A666F" w:rsidRDefault="007A666F" w:rsidP="00B20707">
      <w:pPr>
        <w:pStyle w:val="ListParagraph"/>
        <w:numPr>
          <w:ilvl w:val="0"/>
          <w:numId w:val="18"/>
        </w:numPr>
        <w:tabs>
          <w:tab w:val="left" w:pos="709"/>
        </w:tabs>
        <w:spacing w:after="0" w:line="240" w:lineRule="auto"/>
        <w:ind w:left="1134" w:hanging="425"/>
      </w:pPr>
      <w:r w:rsidRPr="007A666F">
        <w:t xml:space="preserve">with subject/phase leader, year group colleague(s) </w:t>
      </w:r>
    </w:p>
    <w:p w:rsidR="007A666F" w:rsidRPr="00646931" w:rsidRDefault="007A666F"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ind w:left="0" w:firstLine="0"/>
      </w:pPr>
      <w:r w:rsidRPr="00646931">
        <w:t xml:space="preserve">Lesson observations, including discussion before and after observation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of colleague(s) in year group/department using pre-agreed criteria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of other teachers in your school for subject specific development using pre-agreed criteria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of someone else teaching your class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of someone teaching a lesson that you have planned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of a teacher in a contrasting school using pre-agreed criteria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of a teacher in a similar school using pre-agreed criteria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of another NQT </w:t>
      </w:r>
    </w:p>
    <w:p w:rsidR="007A666F" w:rsidRPr="00646931" w:rsidRDefault="007A666F" w:rsidP="00C626BD">
      <w:pPr>
        <w:pStyle w:val="ListParagraph"/>
        <w:tabs>
          <w:tab w:val="left" w:pos="0"/>
        </w:tabs>
        <w:ind w:left="0"/>
        <w:rPr>
          <w:sz w:val="20"/>
          <w:szCs w:val="20"/>
        </w:rPr>
      </w:pPr>
    </w:p>
    <w:p w:rsidR="007A666F" w:rsidRPr="007A666F" w:rsidRDefault="007A666F" w:rsidP="00C626BD">
      <w:pPr>
        <w:pStyle w:val="ListParagraph"/>
        <w:numPr>
          <w:ilvl w:val="0"/>
          <w:numId w:val="7"/>
        </w:numPr>
        <w:tabs>
          <w:tab w:val="left" w:pos="0"/>
        </w:tabs>
        <w:ind w:left="0" w:firstLine="0"/>
        <w:rPr>
          <w:sz w:val="24"/>
          <w:szCs w:val="24"/>
        </w:rPr>
      </w:pPr>
      <w:r w:rsidRPr="00646931">
        <w:rPr>
          <w:szCs w:val="24"/>
        </w:rPr>
        <w:t xml:space="preserve">Coaching and support </w:t>
      </w:r>
    </w:p>
    <w:p w:rsidR="007A666F" w:rsidRPr="00646931" w:rsidRDefault="00646931" w:rsidP="00B20707">
      <w:pPr>
        <w:pStyle w:val="ListParagraph"/>
        <w:numPr>
          <w:ilvl w:val="0"/>
          <w:numId w:val="18"/>
        </w:numPr>
        <w:tabs>
          <w:tab w:val="left" w:pos="709"/>
        </w:tabs>
        <w:spacing w:after="0" w:line="240" w:lineRule="auto"/>
        <w:ind w:left="1134" w:hanging="425"/>
      </w:pPr>
      <w:r w:rsidRPr="00646931">
        <w:t>from a Specialist Leader of Education (SLE)</w:t>
      </w:r>
      <w:r w:rsidR="007A666F" w:rsidRPr="00646931">
        <w:t xml:space="preserve">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from the SENCO, e</w:t>
      </w:r>
      <w:r w:rsidR="007810D9">
        <w:t>.</w:t>
      </w:r>
      <w:r w:rsidRPr="00646931">
        <w:t>g</w:t>
      </w:r>
      <w:r w:rsidR="007810D9">
        <w:t>.</w:t>
      </w:r>
      <w:r w:rsidRPr="00646931">
        <w:t xml:space="preserve">, on writing individual education plans (IEPs)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from the behaviour coordinator on positive behaviour management strategies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on report writing </w:t>
      </w:r>
    </w:p>
    <w:p w:rsidR="007A666F" w:rsidRPr="00646931" w:rsidRDefault="007A666F"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ind w:left="0" w:firstLine="0"/>
      </w:pPr>
      <w:r w:rsidRPr="00646931">
        <w:t xml:space="preserve">Developing strategies for teaching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pupils with special educational needs (SEN)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pupils with English as an additional language (EAL)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 xml:space="preserve">more able pupils (G&amp;T) </w:t>
      </w:r>
    </w:p>
    <w:p w:rsidR="007A666F" w:rsidRPr="00646931" w:rsidRDefault="007A666F" w:rsidP="00B20707">
      <w:pPr>
        <w:pStyle w:val="ListParagraph"/>
        <w:numPr>
          <w:ilvl w:val="0"/>
          <w:numId w:val="18"/>
        </w:numPr>
        <w:tabs>
          <w:tab w:val="left" w:pos="709"/>
        </w:tabs>
        <w:spacing w:after="0" w:line="240" w:lineRule="auto"/>
        <w:ind w:left="1134" w:hanging="425"/>
      </w:pPr>
      <w:r w:rsidRPr="00646931">
        <w:t>team teaching with other NQTs</w:t>
      </w:r>
      <w:r w:rsidR="00B139EB">
        <w:t xml:space="preserve"> </w:t>
      </w:r>
      <w:r w:rsidRPr="00646931">
        <w:t>/</w:t>
      </w:r>
      <w:r w:rsidR="00B139EB">
        <w:t xml:space="preserve"> </w:t>
      </w:r>
      <w:r w:rsidRPr="00646931">
        <w:t xml:space="preserve">colleagues with particular expertise </w:t>
      </w:r>
    </w:p>
    <w:p w:rsidR="007A666F" w:rsidRPr="00B20707" w:rsidRDefault="007A666F" w:rsidP="00B20707">
      <w:pPr>
        <w:pStyle w:val="ListParagraph"/>
        <w:tabs>
          <w:tab w:val="left" w:pos="709"/>
        </w:tabs>
        <w:spacing w:after="0" w:line="240" w:lineRule="auto"/>
        <w:ind w:left="1134"/>
      </w:pPr>
    </w:p>
    <w:p w:rsidR="007A666F" w:rsidRPr="00646931" w:rsidRDefault="007A666F" w:rsidP="00C626BD">
      <w:pPr>
        <w:pStyle w:val="ListParagraph"/>
        <w:numPr>
          <w:ilvl w:val="0"/>
          <w:numId w:val="7"/>
        </w:numPr>
        <w:tabs>
          <w:tab w:val="left" w:pos="0"/>
        </w:tabs>
        <w:spacing w:after="0" w:line="240" w:lineRule="auto"/>
        <w:ind w:left="0" w:firstLine="0"/>
      </w:pPr>
      <w:r w:rsidRPr="00646931">
        <w:t>Personal enquiry and reading; researching websites, observation, discussion, etc</w:t>
      </w:r>
      <w:r w:rsidR="00646931" w:rsidRPr="00646931">
        <w:t>.</w:t>
      </w:r>
      <w:r w:rsidRPr="00646931">
        <w:t xml:space="preserve"> </w:t>
      </w:r>
    </w:p>
    <w:p w:rsidR="007A666F" w:rsidRPr="00646931" w:rsidRDefault="007A666F"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spacing w:after="0" w:line="240" w:lineRule="auto"/>
        <w:ind w:left="0" w:firstLine="0"/>
      </w:pPr>
      <w:r w:rsidRPr="00646931">
        <w:t xml:space="preserve">Gaining experience of pastoral duties/form tutor role </w:t>
      </w:r>
    </w:p>
    <w:p w:rsidR="007A666F" w:rsidRPr="00646931" w:rsidRDefault="007A666F" w:rsidP="00C626BD">
      <w:pPr>
        <w:pStyle w:val="ListParagraph"/>
        <w:tabs>
          <w:tab w:val="left" w:pos="0"/>
        </w:tabs>
        <w:ind w:left="0"/>
        <w:rPr>
          <w:sz w:val="20"/>
          <w:szCs w:val="20"/>
        </w:rPr>
      </w:pPr>
    </w:p>
    <w:p w:rsidR="007A666F" w:rsidRPr="00646931" w:rsidRDefault="007A666F" w:rsidP="00B20707">
      <w:pPr>
        <w:pStyle w:val="ListParagraph"/>
        <w:numPr>
          <w:ilvl w:val="0"/>
          <w:numId w:val="7"/>
        </w:numPr>
        <w:tabs>
          <w:tab w:val="left" w:pos="709"/>
        </w:tabs>
        <w:spacing w:after="0" w:line="240" w:lineRule="auto"/>
        <w:ind w:left="709" w:hanging="709"/>
      </w:pPr>
      <w:r w:rsidRPr="00646931">
        <w:t>Improving generic aspects of teaching, e</w:t>
      </w:r>
      <w:r w:rsidR="00B20707">
        <w:t>.</w:t>
      </w:r>
      <w:r w:rsidRPr="00646931">
        <w:t>g</w:t>
      </w:r>
      <w:r w:rsidR="00B20707">
        <w:t>.</w:t>
      </w:r>
      <w:r w:rsidRPr="00646931">
        <w:t>, AfL, creativity, thinking skills, social and emotional aspects of learning (SEAL), equal opportunities, diversity, etc</w:t>
      </w:r>
      <w:r w:rsidR="00646931" w:rsidRPr="00646931">
        <w:t>.</w:t>
      </w:r>
      <w:r w:rsidRPr="00646931">
        <w:t xml:space="preserve"> </w:t>
      </w:r>
    </w:p>
    <w:p w:rsidR="007A666F" w:rsidRPr="00646931" w:rsidRDefault="007A666F"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spacing w:after="0" w:line="240" w:lineRule="auto"/>
        <w:ind w:left="0" w:firstLine="0"/>
      </w:pPr>
      <w:r w:rsidRPr="00646931">
        <w:t xml:space="preserve">Reading pupils’ previous records and reports </w:t>
      </w:r>
    </w:p>
    <w:p w:rsidR="007A666F" w:rsidRPr="00646931" w:rsidRDefault="007A666F"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spacing w:after="0" w:line="240" w:lineRule="auto"/>
        <w:ind w:left="0" w:firstLine="0"/>
      </w:pPr>
      <w:r w:rsidRPr="00646931">
        <w:t xml:space="preserve">Analysing marking and record keeping systems in order to improve their own </w:t>
      </w:r>
    </w:p>
    <w:p w:rsidR="007A666F" w:rsidRPr="00646931" w:rsidRDefault="007A666F"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spacing w:after="0" w:line="240" w:lineRule="auto"/>
        <w:ind w:left="0" w:firstLine="0"/>
      </w:pPr>
      <w:r w:rsidRPr="00646931">
        <w:t>Moderation</w:t>
      </w:r>
      <w:r w:rsidR="00B139EB">
        <w:t xml:space="preserve"> </w:t>
      </w:r>
      <w:r w:rsidRPr="00646931">
        <w:t>/</w:t>
      </w:r>
      <w:r w:rsidR="00B139EB">
        <w:t xml:space="preserve"> </w:t>
      </w:r>
      <w:r w:rsidRPr="00646931">
        <w:t xml:space="preserve">standardisation meetings </w:t>
      </w:r>
    </w:p>
    <w:p w:rsidR="007A666F" w:rsidRPr="00646931" w:rsidRDefault="007A666F"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spacing w:after="0" w:line="240" w:lineRule="auto"/>
        <w:ind w:left="0" w:firstLine="0"/>
      </w:pPr>
      <w:r w:rsidRPr="00646931">
        <w:t xml:space="preserve">Planning a lesson based on the thorough assessment of pieces of work </w:t>
      </w:r>
    </w:p>
    <w:p w:rsidR="007A666F" w:rsidRPr="00646931" w:rsidRDefault="007A666F" w:rsidP="00C626BD">
      <w:pPr>
        <w:pStyle w:val="ListParagraph"/>
        <w:tabs>
          <w:tab w:val="left" w:pos="0"/>
        </w:tabs>
        <w:ind w:left="0"/>
        <w:rPr>
          <w:sz w:val="20"/>
          <w:szCs w:val="20"/>
        </w:rPr>
      </w:pPr>
    </w:p>
    <w:p w:rsidR="007A666F" w:rsidRDefault="007A666F" w:rsidP="00B20707">
      <w:pPr>
        <w:pStyle w:val="ListParagraph"/>
        <w:numPr>
          <w:ilvl w:val="0"/>
          <w:numId w:val="7"/>
        </w:numPr>
        <w:tabs>
          <w:tab w:val="left" w:pos="709"/>
        </w:tabs>
        <w:spacing w:after="0" w:line="240" w:lineRule="auto"/>
        <w:ind w:left="709" w:hanging="709"/>
      </w:pPr>
      <w:r w:rsidRPr="00646931">
        <w:t>Shadow a meeting with outside agencies, e</w:t>
      </w:r>
      <w:r w:rsidR="00B20707">
        <w:t>.</w:t>
      </w:r>
      <w:r w:rsidRPr="00646931">
        <w:t>g</w:t>
      </w:r>
      <w:r w:rsidR="00B20707">
        <w:t>.</w:t>
      </w:r>
      <w:r w:rsidRPr="00646931">
        <w:t>, social workers, speech therapists, educational psychologists, etc</w:t>
      </w:r>
      <w:r w:rsidR="00646931" w:rsidRPr="00646931">
        <w:t>.</w:t>
      </w:r>
      <w:r w:rsidRPr="00646931">
        <w:t xml:space="preserve"> </w:t>
      </w:r>
    </w:p>
    <w:p w:rsidR="00646931" w:rsidRPr="00646931" w:rsidRDefault="00646931"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spacing w:after="0" w:line="240" w:lineRule="auto"/>
        <w:ind w:left="0" w:firstLine="0"/>
      </w:pPr>
      <w:r w:rsidRPr="00646931">
        <w:t xml:space="preserve">Looking at resources in school, such as computer software </w:t>
      </w:r>
    </w:p>
    <w:p w:rsidR="007A666F" w:rsidRPr="00646931" w:rsidRDefault="007A666F" w:rsidP="00C626BD">
      <w:pPr>
        <w:pStyle w:val="ListParagraph"/>
        <w:tabs>
          <w:tab w:val="left" w:pos="0"/>
        </w:tabs>
        <w:ind w:left="0"/>
        <w:rPr>
          <w:sz w:val="20"/>
          <w:szCs w:val="20"/>
        </w:rPr>
      </w:pPr>
    </w:p>
    <w:p w:rsidR="00646931" w:rsidRDefault="007A666F" w:rsidP="00C626BD">
      <w:pPr>
        <w:pStyle w:val="ListParagraph"/>
        <w:numPr>
          <w:ilvl w:val="0"/>
          <w:numId w:val="7"/>
        </w:numPr>
        <w:tabs>
          <w:tab w:val="left" w:pos="0"/>
        </w:tabs>
        <w:spacing w:after="0" w:line="240" w:lineRule="auto"/>
        <w:ind w:left="0" w:firstLine="0"/>
      </w:pPr>
      <w:r w:rsidRPr="00646931">
        <w:t xml:space="preserve">Reflecting on progress so far against standards </w:t>
      </w:r>
    </w:p>
    <w:p w:rsidR="00646931" w:rsidRPr="00646931" w:rsidRDefault="00646931" w:rsidP="00C626BD">
      <w:pPr>
        <w:pStyle w:val="ListParagraph"/>
        <w:tabs>
          <w:tab w:val="left" w:pos="0"/>
        </w:tabs>
        <w:ind w:left="0"/>
        <w:rPr>
          <w:sz w:val="20"/>
          <w:szCs w:val="20"/>
        </w:rPr>
      </w:pPr>
    </w:p>
    <w:p w:rsidR="007A666F" w:rsidRPr="00646931" w:rsidRDefault="007A666F" w:rsidP="00C626BD">
      <w:pPr>
        <w:pStyle w:val="ListParagraph"/>
        <w:numPr>
          <w:ilvl w:val="0"/>
          <w:numId w:val="7"/>
        </w:numPr>
        <w:tabs>
          <w:tab w:val="left" w:pos="0"/>
        </w:tabs>
        <w:ind w:left="0" w:firstLine="0"/>
      </w:pPr>
      <w:r w:rsidRPr="00646931">
        <w:t>Meeting the induction tutor, e</w:t>
      </w:r>
      <w:r w:rsidR="00B20707">
        <w:t>.</w:t>
      </w:r>
      <w:r w:rsidRPr="00646931">
        <w:t>g</w:t>
      </w:r>
      <w:r w:rsidR="00B20707">
        <w:t>.</w:t>
      </w:r>
      <w:r w:rsidRPr="00646931">
        <w:t xml:space="preserve">, for progress review meeting. </w:t>
      </w:r>
    </w:p>
    <w:p w:rsidR="00864104" w:rsidRDefault="00864104" w:rsidP="00C626BD">
      <w:pPr>
        <w:pStyle w:val="Default"/>
        <w:tabs>
          <w:tab w:val="left" w:pos="0"/>
        </w:tabs>
        <w:rPr>
          <w:rFonts w:asciiTheme="minorHAnsi" w:hAnsiTheme="minorHAnsi"/>
          <w:b/>
          <w:bCs/>
          <w:color w:val="A28000"/>
          <w:sz w:val="28"/>
        </w:rPr>
        <w:sectPr w:rsidR="00864104" w:rsidSect="00B20707">
          <w:pgSz w:w="11906" w:h="16838" w:code="9"/>
          <w:pgMar w:top="1440" w:right="1272" w:bottom="1276" w:left="1560" w:header="708" w:footer="708" w:gutter="0"/>
          <w:cols w:space="708"/>
          <w:docGrid w:linePitch="360"/>
        </w:sectPr>
      </w:pPr>
    </w:p>
    <w:p w:rsidR="00FC0CF7" w:rsidRPr="00805A3F" w:rsidRDefault="00805A3F" w:rsidP="00E223D8">
      <w:pPr>
        <w:pStyle w:val="Default"/>
        <w:tabs>
          <w:tab w:val="left" w:pos="0"/>
        </w:tabs>
        <w:jc w:val="both"/>
        <w:rPr>
          <w:rFonts w:asciiTheme="minorHAnsi" w:hAnsiTheme="minorHAnsi"/>
          <w:b/>
          <w:bCs/>
          <w:color w:val="A28000"/>
          <w:sz w:val="28"/>
        </w:rPr>
      </w:pPr>
      <w:r>
        <w:rPr>
          <w:rFonts w:asciiTheme="minorHAnsi" w:hAnsiTheme="minorHAnsi"/>
          <w:b/>
          <w:bCs/>
          <w:color w:val="A28000"/>
          <w:sz w:val="28"/>
        </w:rPr>
        <w:lastRenderedPageBreak/>
        <w:t>Appendix 3</w:t>
      </w:r>
      <w:r w:rsidR="00FC0CF7" w:rsidRPr="00805A3F">
        <w:rPr>
          <w:rFonts w:asciiTheme="minorHAnsi" w:hAnsiTheme="minorHAnsi"/>
          <w:b/>
          <w:bCs/>
          <w:color w:val="A28000"/>
          <w:sz w:val="28"/>
        </w:rPr>
        <w:t xml:space="preserve"> – Agreeing objectives and action plans with NQTs </w:t>
      </w:r>
    </w:p>
    <w:p w:rsidR="00FC0CF7" w:rsidRPr="00FC0CF7" w:rsidRDefault="00FC0CF7" w:rsidP="00E223D8">
      <w:pPr>
        <w:tabs>
          <w:tab w:val="left" w:pos="0"/>
        </w:tabs>
        <w:spacing w:after="0" w:line="240" w:lineRule="auto"/>
        <w:jc w:val="both"/>
        <w:rPr>
          <w:b/>
          <w:sz w:val="24"/>
          <w:szCs w:val="24"/>
        </w:rPr>
      </w:pPr>
      <w:r w:rsidRPr="00FC0CF7">
        <w:rPr>
          <w:b/>
          <w:sz w:val="24"/>
          <w:szCs w:val="24"/>
        </w:rPr>
        <w:t xml:space="preserve">Professional development objectives provide a strong sense of purpose and direction to those directly involved in induction. They help newly qualified teachers not only meet the core standards but also to look towards their longer-term professional development. Objective setting is not an end in itself. It is part of an overall professional development process that includes review, planning and action. </w:t>
      </w:r>
    </w:p>
    <w:p w:rsidR="00FC0CF7" w:rsidRDefault="00FC0CF7" w:rsidP="00E223D8">
      <w:pPr>
        <w:pStyle w:val="Default"/>
        <w:tabs>
          <w:tab w:val="left" w:pos="0"/>
        </w:tabs>
        <w:jc w:val="both"/>
        <w:rPr>
          <w:sz w:val="22"/>
          <w:szCs w:val="22"/>
        </w:rPr>
      </w:pPr>
    </w:p>
    <w:p w:rsidR="00FC0CF7" w:rsidRDefault="00FC0CF7" w:rsidP="00E223D8">
      <w:pPr>
        <w:tabs>
          <w:tab w:val="left" w:pos="0"/>
        </w:tabs>
        <w:spacing w:after="0" w:line="240" w:lineRule="auto"/>
        <w:jc w:val="both"/>
        <w:rPr>
          <w:sz w:val="24"/>
          <w:szCs w:val="24"/>
        </w:rPr>
      </w:pPr>
      <w:r w:rsidRPr="00FC0CF7">
        <w:rPr>
          <w:sz w:val="24"/>
          <w:szCs w:val="24"/>
        </w:rPr>
        <w:t xml:space="preserve">Appropriate objectives provide a basis for reviewing an NQT’s progress, and enable the NQT and induction tutor to identify both the aspects of the induction programme that are supporting development and any areas in which improvements may need to be made. Objectives in the induction period need to be carefully thought through and designed to meet the individual needs and circumstances of the NQT. </w:t>
      </w:r>
    </w:p>
    <w:p w:rsidR="00805A3F" w:rsidRPr="00FC0CF7" w:rsidRDefault="00805A3F" w:rsidP="00E223D8">
      <w:pPr>
        <w:tabs>
          <w:tab w:val="left" w:pos="0"/>
        </w:tabs>
        <w:spacing w:after="0" w:line="240" w:lineRule="auto"/>
        <w:jc w:val="both"/>
        <w:rPr>
          <w:sz w:val="24"/>
          <w:szCs w:val="24"/>
        </w:rPr>
      </w:pPr>
    </w:p>
    <w:p w:rsidR="00FC0CF7" w:rsidRDefault="00FC0CF7" w:rsidP="00E223D8">
      <w:pPr>
        <w:pStyle w:val="Default"/>
        <w:tabs>
          <w:tab w:val="left" w:pos="0"/>
        </w:tabs>
        <w:jc w:val="both"/>
        <w:rPr>
          <w:rFonts w:asciiTheme="minorHAnsi" w:hAnsiTheme="minorHAnsi" w:cstheme="minorBidi"/>
          <w:b/>
          <w:color w:val="auto"/>
        </w:rPr>
      </w:pPr>
      <w:r w:rsidRPr="00FC0CF7">
        <w:rPr>
          <w:rFonts w:asciiTheme="minorHAnsi" w:hAnsiTheme="minorHAnsi" w:cstheme="minorBidi"/>
          <w:b/>
          <w:color w:val="auto"/>
        </w:rPr>
        <w:t xml:space="preserve">Developing effective objectives </w:t>
      </w:r>
    </w:p>
    <w:p w:rsidR="00805A3F" w:rsidRPr="00FC0CF7" w:rsidRDefault="00805A3F" w:rsidP="00E223D8">
      <w:pPr>
        <w:pStyle w:val="Default"/>
        <w:tabs>
          <w:tab w:val="left" w:pos="0"/>
        </w:tabs>
        <w:jc w:val="both"/>
        <w:rPr>
          <w:rFonts w:asciiTheme="minorHAnsi" w:hAnsiTheme="minorHAnsi" w:cstheme="minorBidi"/>
          <w:b/>
          <w:color w:val="auto"/>
        </w:rPr>
      </w:pPr>
    </w:p>
    <w:p w:rsidR="00FC0CF7" w:rsidRPr="00FC0CF7" w:rsidRDefault="00FC0CF7" w:rsidP="00E223D8">
      <w:pPr>
        <w:pStyle w:val="Default"/>
        <w:tabs>
          <w:tab w:val="left" w:pos="0"/>
        </w:tabs>
        <w:jc w:val="both"/>
        <w:rPr>
          <w:rFonts w:asciiTheme="minorHAnsi" w:hAnsiTheme="minorHAnsi" w:cstheme="minorBidi"/>
          <w:color w:val="auto"/>
        </w:rPr>
      </w:pPr>
      <w:r w:rsidRPr="00FC0CF7">
        <w:rPr>
          <w:rFonts w:asciiTheme="minorHAnsi" w:hAnsiTheme="minorHAnsi" w:cstheme="minorBidi"/>
          <w:color w:val="auto"/>
        </w:rPr>
        <w:t xml:space="preserve">Objectives vary in a number of significant ways: </w:t>
      </w:r>
    </w:p>
    <w:p w:rsidR="00FC0CF7" w:rsidRP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 xml:space="preserve">the extent to which they address short-, medium- or long-term needs within the </w:t>
      </w:r>
      <w:r>
        <w:rPr>
          <w:rFonts w:asciiTheme="minorHAnsi" w:hAnsiTheme="minorHAnsi" w:cstheme="minorBidi"/>
          <w:color w:val="auto"/>
        </w:rPr>
        <w:t>in</w:t>
      </w:r>
      <w:r w:rsidRPr="00FC0CF7">
        <w:rPr>
          <w:rFonts w:asciiTheme="minorHAnsi" w:hAnsiTheme="minorHAnsi" w:cstheme="minorBidi"/>
          <w:color w:val="auto"/>
        </w:rPr>
        <w:t xml:space="preserve">duction period </w:t>
      </w:r>
    </w:p>
    <w:p w:rsidR="00FC0CF7" w:rsidRP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 xml:space="preserve">the levels and types of support they require (some can be addressed independently while others demand intensive development activity), and </w:t>
      </w:r>
    </w:p>
    <w:p w:rsidR="00FC0CF7" w:rsidRP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 xml:space="preserve">the ways in which they balance the personal priorities of the NQT and the demands of the context in which the NQT is working. </w:t>
      </w:r>
    </w:p>
    <w:p w:rsidR="00FC0CF7" w:rsidRDefault="00FC0CF7" w:rsidP="00E223D8">
      <w:pPr>
        <w:pStyle w:val="Default"/>
        <w:tabs>
          <w:tab w:val="left" w:pos="0"/>
        </w:tabs>
        <w:jc w:val="both"/>
        <w:rPr>
          <w:sz w:val="22"/>
          <w:szCs w:val="22"/>
        </w:rPr>
      </w:pPr>
    </w:p>
    <w:p w:rsidR="00FC0CF7" w:rsidRPr="00FC0CF7" w:rsidRDefault="00FC0CF7" w:rsidP="00E223D8">
      <w:pPr>
        <w:pStyle w:val="Default"/>
        <w:tabs>
          <w:tab w:val="left" w:pos="0"/>
        </w:tabs>
        <w:jc w:val="both"/>
        <w:rPr>
          <w:rFonts w:asciiTheme="minorHAnsi" w:hAnsiTheme="minorHAnsi" w:cstheme="minorBidi"/>
          <w:color w:val="auto"/>
        </w:rPr>
      </w:pPr>
      <w:r w:rsidRPr="00FC0CF7">
        <w:rPr>
          <w:rFonts w:asciiTheme="minorHAnsi" w:hAnsiTheme="minorHAnsi" w:cstheme="minorBidi"/>
          <w:color w:val="auto"/>
        </w:rPr>
        <w:t xml:space="preserve">Effective objectives are: </w:t>
      </w:r>
    </w:p>
    <w:p w:rsidR="00FC0CF7" w:rsidRPr="00FC0CF7" w:rsidRDefault="00FC0CF7" w:rsidP="00E223D8">
      <w:pPr>
        <w:pStyle w:val="Default"/>
        <w:numPr>
          <w:ilvl w:val="0"/>
          <w:numId w:val="12"/>
        </w:numPr>
        <w:tabs>
          <w:tab w:val="left" w:pos="0"/>
        </w:tabs>
        <w:spacing w:before="100"/>
        <w:ind w:left="0" w:firstLine="0"/>
        <w:jc w:val="both"/>
        <w:rPr>
          <w:rFonts w:asciiTheme="minorHAnsi" w:hAnsiTheme="minorHAnsi" w:cstheme="minorBidi"/>
          <w:color w:val="auto"/>
        </w:rPr>
      </w:pPr>
      <w:r w:rsidRPr="00FC0CF7">
        <w:rPr>
          <w:rFonts w:asciiTheme="minorHAnsi" w:hAnsiTheme="minorHAnsi" w:cstheme="minorBidi"/>
          <w:color w:val="auto"/>
        </w:rPr>
        <w:t xml:space="preserve">challenging and realistic </w:t>
      </w:r>
    </w:p>
    <w:p w:rsidR="00FC0CF7" w:rsidRPr="00FC0CF7" w:rsidRDefault="00FC0CF7" w:rsidP="00E223D8">
      <w:pPr>
        <w:pStyle w:val="Default"/>
        <w:numPr>
          <w:ilvl w:val="0"/>
          <w:numId w:val="12"/>
        </w:numPr>
        <w:tabs>
          <w:tab w:val="left" w:pos="0"/>
        </w:tabs>
        <w:spacing w:before="100"/>
        <w:ind w:left="0" w:firstLine="0"/>
        <w:jc w:val="both"/>
        <w:rPr>
          <w:rFonts w:asciiTheme="minorHAnsi" w:hAnsiTheme="minorHAnsi" w:cstheme="minorBidi"/>
          <w:color w:val="auto"/>
        </w:rPr>
      </w:pPr>
      <w:r w:rsidRPr="00FC0CF7">
        <w:rPr>
          <w:rFonts w:asciiTheme="minorHAnsi" w:hAnsiTheme="minorHAnsi" w:cstheme="minorBidi"/>
          <w:color w:val="auto"/>
        </w:rPr>
        <w:t xml:space="preserve">precise and focused </w:t>
      </w:r>
    </w:p>
    <w:p w:rsidR="00FC0CF7" w:rsidRPr="00FC0CF7" w:rsidRDefault="00FC0CF7" w:rsidP="00E223D8">
      <w:pPr>
        <w:pStyle w:val="Default"/>
        <w:numPr>
          <w:ilvl w:val="0"/>
          <w:numId w:val="12"/>
        </w:numPr>
        <w:tabs>
          <w:tab w:val="left" w:pos="0"/>
        </w:tabs>
        <w:spacing w:before="100"/>
        <w:ind w:left="0" w:firstLine="0"/>
        <w:jc w:val="both"/>
        <w:rPr>
          <w:rFonts w:asciiTheme="minorHAnsi" w:hAnsiTheme="minorHAnsi" w:cstheme="minorBidi"/>
          <w:color w:val="auto"/>
        </w:rPr>
      </w:pPr>
      <w:r w:rsidRPr="00FC0CF7">
        <w:rPr>
          <w:rFonts w:asciiTheme="minorHAnsi" w:hAnsiTheme="minorHAnsi" w:cstheme="minorBidi"/>
          <w:color w:val="auto"/>
        </w:rPr>
        <w:t xml:space="preserve">framed in a way that leads to clear statements about their achievement </w:t>
      </w:r>
    </w:p>
    <w:p w:rsidR="00FC0CF7" w:rsidRPr="00FC0CF7" w:rsidRDefault="00FC0CF7" w:rsidP="00E223D8">
      <w:pPr>
        <w:pStyle w:val="Default"/>
        <w:numPr>
          <w:ilvl w:val="0"/>
          <w:numId w:val="12"/>
        </w:numPr>
        <w:tabs>
          <w:tab w:val="left" w:pos="0"/>
        </w:tabs>
        <w:spacing w:before="100"/>
        <w:ind w:left="0" w:firstLine="0"/>
        <w:jc w:val="both"/>
        <w:rPr>
          <w:rFonts w:asciiTheme="minorHAnsi" w:hAnsiTheme="minorHAnsi" w:cstheme="minorBidi"/>
          <w:color w:val="auto"/>
        </w:rPr>
      </w:pPr>
      <w:r w:rsidRPr="00FC0CF7">
        <w:rPr>
          <w:rFonts w:asciiTheme="minorHAnsi" w:hAnsiTheme="minorHAnsi" w:cstheme="minorBidi"/>
          <w:color w:val="auto"/>
        </w:rPr>
        <w:t xml:space="preserve">limited in number and balanced against other professional demands </w:t>
      </w:r>
    </w:p>
    <w:p w:rsidR="00FC0CF7" w:rsidRPr="00FC0CF7" w:rsidRDefault="00FC0CF7" w:rsidP="00E223D8">
      <w:pPr>
        <w:pStyle w:val="Default"/>
        <w:numPr>
          <w:ilvl w:val="0"/>
          <w:numId w:val="12"/>
        </w:numPr>
        <w:tabs>
          <w:tab w:val="left" w:pos="0"/>
        </w:tabs>
        <w:spacing w:before="100"/>
        <w:ind w:left="0" w:firstLine="0"/>
        <w:jc w:val="both"/>
        <w:rPr>
          <w:rFonts w:asciiTheme="minorHAnsi" w:hAnsiTheme="minorHAnsi" w:cstheme="minorBidi"/>
          <w:color w:val="auto"/>
        </w:rPr>
      </w:pPr>
      <w:r w:rsidRPr="00FC0CF7">
        <w:rPr>
          <w:rFonts w:asciiTheme="minorHAnsi" w:hAnsiTheme="minorHAnsi" w:cstheme="minorBidi"/>
          <w:color w:val="auto"/>
        </w:rPr>
        <w:t xml:space="preserve">set within clear time frames, and </w:t>
      </w:r>
    </w:p>
    <w:p w:rsidR="00FC0CF7" w:rsidRPr="00FC0CF7" w:rsidRDefault="00FC0CF7" w:rsidP="00E223D8">
      <w:pPr>
        <w:pStyle w:val="Default"/>
        <w:numPr>
          <w:ilvl w:val="0"/>
          <w:numId w:val="12"/>
        </w:numPr>
        <w:tabs>
          <w:tab w:val="left" w:pos="0"/>
        </w:tabs>
        <w:ind w:left="0" w:firstLine="0"/>
        <w:jc w:val="both"/>
        <w:rPr>
          <w:rFonts w:asciiTheme="minorHAnsi" w:hAnsiTheme="minorHAnsi" w:cstheme="minorBidi"/>
          <w:color w:val="auto"/>
        </w:rPr>
      </w:pPr>
      <w:r w:rsidRPr="00FC0CF7">
        <w:rPr>
          <w:rFonts w:asciiTheme="minorHAnsi" w:hAnsiTheme="minorHAnsi" w:cstheme="minorBidi"/>
          <w:color w:val="auto"/>
        </w:rPr>
        <w:t xml:space="preserve">linked to a programme of monitoring. </w:t>
      </w:r>
    </w:p>
    <w:p w:rsidR="00FC0CF7" w:rsidRDefault="00FC0CF7" w:rsidP="00E223D8">
      <w:pPr>
        <w:pStyle w:val="Default"/>
        <w:tabs>
          <w:tab w:val="left" w:pos="0"/>
        </w:tabs>
        <w:jc w:val="both"/>
        <w:rPr>
          <w:sz w:val="22"/>
          <w:szCs w:val="22"/>
        </w:rPr>
      </w:pPr>
    </w:p>
    <w:p w:rsidR="00FC0CF7" w:rsidRPr="00FC0CF7" w:rsidRDefault="00FC0CF7" w:rsidP="00E223D8">
      <w:pPr>
        <w:pStyle w:val="Default"/>
        <w:tabs>
          <w:tab w:val="left" w:pos="0"/>
        </w:tabs>
        <w:jc w:val="both"/>
        <w:rPr>
          <w:rFonts w:asciiTheme="minorHAnsi" w:hAnsiTheme="minorHAnsi" w:cstheme="minorBidi"/>
          <w:color w:val="auto"/>
        </w:rPr>
      </w:pPr>
      <w:r w:rsidRPr="00FC0CF7">
        <w:rPr>
          <w:rFonts w:asciiTheme="minorHAnsi" w:hAnsiTheme="minorHAnsi" w:cstheme="minorBidi"/>
          <w:color w:val="auto"/>
        </w:rPr>
        <w:t xml:space="preserve">Broad, long-term objectives may be broken down into smaller achievable targets and tasks. Part of the induction tutor’s skill will lie in helping NQTs to identify these smaller steps. </w:t>
      </w:r>
    </w:p>
    <w:p w:rsidR="00FC0CF7" w:rsidRPr="00FC0CF7" w:rsidRDefault="00FC0CF7" w:rsidP="00E223D8">
      <w:pPr>
        <w:pStyle w:val="Default"/>
        <w:tabs>
          <w:tab w:val="left" w:pos="0"/>
        </w:tabs>
        <w:spacing w:before="200"/>
        <w:jc w:val="both"/>
        <w:rPr>
          <w:rFonts w:asciiTheme="minorHAnsi" w:hAnsiTheme="minorHAnsi" w:cstheme="minorBidi"/>
          <w:b/>
          <w:color w:val="auto"/>
        </w:rPr>
      </w:pPr>
      <w:r w:rsidRPr="00FC0CF7">
        <w:rPr>
          <w:rFonts w:asciiTheme="minorHAnsi" w:hAnsiTheme="minorHAnsi" w:cstheme="minorBidi"/>
          <w:b/>
          <w:color w:val="auto"/>
        </w:rPr>
        <w:t xml:space="preserve">Agreeing objectives for induction </w:t>
      </w:r>
    </w:p>
    <w:p w:rsidR="00FC0CF7" w:rsidRPr="00FC0CF7" w:rsidRDefault="00FC0CF7" w:rsidP="00E223D8">
      <w:pPr>
        <w:pStyle w:val="Default"/>
        <w:tabs>
          <w:tab w:val="left" w:pos="0"/>
        </w:tabs>
        <w:spacing w:before="100"/>
        <w:jc w:val="both"/>
        <w:rPr>
          <w:rFonts w:asciiTheme="minorHAnsi" w:hAnsiTheme="minorHAnsi" w:cstheme="minorBidi"/>
          <w:color w:val="auto"/>
        </w:rPr>
      </w:pPr>
      <w:r w:rsidRPr="00FC0CF7">
        <w:rPr>
          <w:rFonts w:asciiTheme="minorHAnsi" w:hAnsiTheme="minorHAnsi" w:cstheme="minorBidi"/>
          <w:color w:val="auto"/>
        </w:rPr>
        <w:t xml:space="preserve">When agreeing objectives in the induction period, it is helpful to address the need for: </w:t>
      </w:r>
    </w:p>
    <w:p w:rsidR="00FC0CF7" w:rsidRPr="00FC0CF7" w:rsidRDefault="00FC0CF7" w:rsidP="00E223D8">
      <w:pPr>
        <w:pStyle w:val="Default"/>
        <w:numPr>
          <w:ilvl w:val="0"/>
          <w:numId w:val="12"/>
        </w:numPr>
        <w:tabs>
          <w:tab w:val="left" w:pos="567"/>
          <w:tab w:val="left" w:pos="709"/>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 xml:space="preserve">early identification of objectives, based on the strengths and priorities for development identified by using the self-evaluation tool available to NQTs </w:t>
      </w:r>
    </w:p>
    <w:p w:rsidR="00FC0CF7" w:rsidRP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 xml:space="preserve">objectives that lend themselves to the half-termly review cycle and therefore can be either achieved relatively quickly in their entirety or monitored through interim goals </w:t>
      </w:r>
    </w:p>
    <w:p w:rsidR="00FC0CF7" w:rsidRP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planned opportunities related to the organisation’s context, e</w:t>
      </w:r>
      <w:r w:rsidR="00B20707">
        <w:rPr>
          <w:rFonts w:asciiTheme="minorHAnsi" w:hAnsiTheme="minorHAnsi" w:cstheme="minorBidi"/>
          <w:color w:val="auto"/>
        </w:rPr>
        <w:t>.</w:t>
      </w:r>
      <w:r w:rsidRPr="00FC0CF7">
        <w:rPr>
          <w:rFonts w:asciiTheme="minorHAnsi" w:hAnsiTheme="minorHAnsi" w:cstheme="minorBidi"/>
          <w:color w:val="auto"/>
        </w:rPr>
        <w:t>g</w:t>
      </w:r>
      <w:r w:rsidR="00B20707">
        <w:rPr>
          <w:rFonts w:asciiTheme="minorHAnsi" w:hAnsiTheme="minorHAnsi" w:cstheme="minorBidi"/>
          <w:color w:val="auto"/>
        </w:rPr>
        <w:t>.</w:t>
      </w:r>
      <w:r w:rsidRPr="00FC0CF7">
        <w:rPr>
          <w:rFonts w:asciiTheme="minorHAnsi" w:hAnsiTheme="minorHAnsi" w:cstheme="minorBidi"/>
          <w:color w:val="auto"/>
        </w:rPr>
        <w:t xml:space="preserve">, preparation for report writing, residential visits </w:t>
      </w:r>
    </w:p>
    <w:p w:rsidR="00FC0CF7" w:rsidRP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lastRenderedPageBreak/>
        <w:t xml:space="preserve">a balance between building on the NQT’s strengths and addressing areas for development or improvement </w:t>
      </w:r>
    </w:p>
    <w:p w:rsidR="00FC0CF7" w:rsidRP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 xml:space="preserve">a clear focus on teaching and learning that helps NQTs to maintain high expectations of their own development as well as that of the pupils in their charge </w:t>
      </w:r>
    </w:p>
    <w:p w:rsidR="00FC0CF7" w:rsidRP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 xml:space="preserve">a recognition of the extent of the individual NQT’s workload and a balance between professional development objectives and the day-to-day needs of pupils’ education, and </w:t>
      </w:r>
    </w:p>
    <w:p w:rsidR="00FC0CF7" w:rsidRDefault="00FC0CF7" w:rsidP="00E223D8">
      <w:pPr>
        <w:pStyle w:val="Default"/>
        <w:numPr>
          <w:ilvl w:val="0"/>
          <w:numId w:val="12"/>
        </w:numPr>
        <w:tabs>
          <w:tab w:val="left" w:pos="567"/>
        </w:tabs>
        <w:spacing w:before="100"/>
        <w:ind w:left="567" w:hanging="567"/>
        <w:jc w:val="both"/>
        <w:rPr>
          <w:rFonts w:asciiTheme="minorHAnsi" w:hAnsiTheme="minorHAnsi" w:cstheme="minorBidi"/>
          <w:color w:val="auto"/>
        </w:rPr>
      </w:pPr>
      <w:r w:rsidRPr="00FC0CF7">
        <w:rPr>
          <w:rFonts w:asciiTheme="minorHAnsi" w:hAnsiTheme="minorHAnsi" w:cstheme="minorBidi"/>
          <w:color w:val="auto"/>
        </w:rPr>
        <w:t xml:space="preserve">flexibility to respond to rapidly changing needs during the induction period and fluctuations in rates of progress. </w:t>
      </w:r>
    </w:p>
    <w:p w:rsidR="00486F9A" w:rsidRDefault="00486F9A" w:rsidP="00E223D8">
      <w:pPr>
        <w:pStyle w:val="Default"/>
        <w:tabs>
          <w:tab w:val="left" w:pos="0"/>
        </w:tabs>
        <w:jc w:val="both"/>
        <w:rPr>
          <w:rFonts w:asciiTheme="minorHAnsi" w:hAnsiTheme="minorHAnsi" w:cstheme="minorBidi"/>
          <w:color w:val="auto"/>
        </w:rPr>
      </w:pPr>
    </w:p>
    <w:p w:rsidR="00FC0CF7" w:rsidRDefault="00FC0CF7" w:rsidP="00E223D8">
      <w:pPr>
        <w:pStyle w:val="Default"/>
        <w:tabs>
          <w:tab w:val="left" w:pos="0"/>
        </w:tabs>
        <w:jc w:val="both"/>
        <w:rPr>
          <w:rFonts w:asciiTheme="minorHAnsi" w:hAnsiTheme="minorHAnsi"/>
        </w:rPr>
      </w:pPr>
      <w:r w:rsidRPr="00486F9A">
        <w:rPr>
          <w:rFonts w:asciiTheme="minorHAnsi" w:hAnsiTheme="minorHAnsi"/>
        </w:rPr>
        <w:t xml:space="preserve">Objectives will often relate to more than one standard. This is shown in the objectives below, which have been extracted from the action plan for one primary teacher, an ongoing and flexible document that reflects the progressive nature of induction. Each objective relates to assessment and was set following either the NQT’s initial discussion with his or her induction tutor or a performance review meeting. </w:t>
      </w:r>
    </w:p>
    <w:p w:rsidR="00805A3F" w:rsidRPr="00486F9A" w:rsidRDefault="00805A3F" w:rsidP="00E223D8">
      <w:pPr>
        <w:pStyle w:val="Default"/>
        <w:tabs>
          <w:tab w:val="left" w:pos="0"/>
        </w:tabs>
        <w:jc w:val="both"/>
        <w:rPr>
          <w:rFonts w:asciiTheme="minorHAnsi" w:hAnsiTheme="minorHAnsi"/>
        </w:rPr>
      </w:pPr>
    </w:p>
    <w:p w:rsidR="00FC0CF7" w:rsidRDefault="00FC0CF7" w:rsidP="00E223D8">
      <w:pPr>
        <w:pStyle w:val="Default"/>
        <w:tabs>
          <w:tab w:val="left" w:pos="0"/>
        </w:tabs>
        <w:jc w:val="both"/>
        <w:rPr>
          <w:rFonts w:asciiTheme="minorHAnsi" w:hAnsiTheme="minorHAnsi"/>
          <w:b/>
          <w:bCs/>
        </w:rPr>
      </w:pPr>
      <w:r w:rsidRPr="00486F9A">
        <w:rPr>
          <w:rFonts w:asciiTheme="minorHAnsi" w:hAnsiTheme="minorHAnsi"/>
          <w:b/>
          <w:bCs/>
        </w:rPr>
        <w:t xml:space="preserve">Sample objectives (with reference to standards) relating to assessment that might be agreed as appropriate to the development of the NQT or the stage of the school year </w:t>
      </w:r>
    </w:p>
    <w:p w:rsidR="00486F9A" w:rsidRPr="00486F9A" w:rsidRDefault="00486F9A" w:rsidP="00E223D8">
      <w:pPr>
        <w:pStyle w:val="Default"/>
        <w:tabs>
          <w:tab w:val="left" w:pos="0"/>
        </w:tabs>
        <w:jc w:val="both"/>
        <w:rPr>
          <w:rFonts w:asciiTheme="minorHAnsi" w:hAnsiTheme="minorHAnsi"/>
        </w:rPr>
      </w:pPr>
    </w:p>
    <w:p w:rsidR="00FC0CF7" w:rsidRDefault="00FC0CF7" w:rsidP="00E223D8">
      <w:pPr>
        <w:pStyle w:val="Default"/>
        <w:numPr>
          <w:ilvl w:val="0"/>
          <w:numId w:val="12"/>
        </w:numPr>
        <w:tabs>
          <w:tab w:val="left" w:pos="567"/>
        </w:tabs>
        <w:spacing w:before="100" w:after="100"/>
        <w:ind w:left="567" w:hanging="567"/>
        <w:jc w:val="both"/>
        <w:rPr>
          <w:rFonts w:asciiTheme="minorHAnsi" w:hAnsiTheme="minorHAnsi" w:cstheme="minorBidi"/>
          <w:color w:val="auto"/>
        </w:rPr>
      </w:pPr>
      <w:r w:rsidRPr="00805A3F">
        <w:rPr>
          <w:rFonts w:asciiTheme="minorHAnsi" w:hAnsiTheme="minorHAnsi" w:cstheme="minorBidi"/>
          <w:color w:val="auto"/>
        </w:rPr>
        <w:t xml:space="preserve">By the end of the first four weeks, to have become familiar with the school’s policies and procedures for assessment, recording and reporting, and to have developed records that are consistent with these policies </w:t>
      </w:r>
    </w:p>
    <w:p w:rsidR="00805A3F" w:rsidRPr="00805A3F" w:rsidRDefault="00805A3F" w:rsidP="00E223D8">
      <w:pPr>
        <w:pStyle w:val="Default"/>
        <w:tabs>
          <w:tab w:val="left" w:pos="0"/>
        </w:tabs>
        <w:jc w:val="both"/>
        <w:rPr>
          <w:rFonts w:asciiTheme="minorHAnsi" w:hAnsiTheme="minorHAnsi" w:cstheme="minorBidi"/>
          <w:color w:val="auto"/>
        </w:rPr>
      </w:pPr>
    </w:p>
    <w:p w:rsidR="00805A3F" w:rsidRDefault="00FC0CF7" w:rsidP="00E223D8">
      <w:pPr>
        <w:pStyle w:val="Default"/>
        <w:numPr>
          <w:ilvl w:val="0"/>
          <w:numId w:val="12"/>
        </w:numPr>
        <w:tabs>
          <w:tab w:val="left" w:pos="567"/>
        </w:tabs>
        <w:spacing w:before="100" w:after="100"/>
        <w:ind w:left="567" w:hanging="567"/>
        <w:jc w:val="both"/>
        <w:rPr>
          <w:rFonts w:asciiTheme="minorHAnsi" w:hAnsiTheme="minorHAnsi" w:cstheme="minorBidi"/>
          <w:color w:val="auto"/>
        </w:rPr>
      </w:pPr>
      <w:r w:rsidRPr="00805A3F">
        <w:rPr>
          <w:rFonts w:asciiTheme="minorHAnsi" w:hAnsiTheme="minorHAnsi" w:cstheme="minorBidi"/>
          <w:color w:val="auto"/>
        </w:rPr>
        <w:t>By the end of the first term, to have developed sound knowledge of individual pupil performance and identified trends and patterns in the performance of indiv</w:t>
      </w:r>
      <w:r w:rsidR="00805A3F">
        <w:rPr>
          <w:rFonts w:asciiTheme="minorHAnsi" w:hAnsiTheme="minorHAnsi" w:cstheme="minorBidi"/>
          <w:color w:val="auto"/>
        </w:rPr>
        <w:t>iduals and the class as a whole</w:t>
      </w:r>
    </w:p>
    <w:p w:rsidR="00805A3F" w:rsidRDefault="00805A3F" w:rsidP="00E223D8">
      <w:pPr>
        <w:pStyle w:val="ListParagraph"/>
        <w:tabs>
          <w:tab w:val="left" w:pos="0"/>
        </w:tabs>
        <w:spacing w:after="0" w:line="240" w:lineRule="auto"/>
        <w:ind w:left="0"/>
        <w:jc w:val="both"/>
      </w:pPr>
    </w:p>
    <w:p w:rsidR="00FC0CF7" w:rsidRDefault="00FC0CF7" w:rsidP="00E223D8">
      <w:pPr>
        <w:pStyle w:val="Default"/>
        <w:numPr>
          <w:ilvl w:val="0"/>
          <w:numId w:val="12"/>
        </w:numPr>
        <w:tabs>
          <w:tab w:val="left" w:pos="567"/>
        </w:tabs>
        <w:spacing w:before="100" w:after="100"/>
        <w:ind w:left="567" w:hanging="567"/>
        <w:jc w:val="both"/>
        <w:rPr>
          <w:rFonts w:asciiTheme="minorHAnsi" w:hAnsiTheme="minorHAnsi" w:cstheme="minorBidi"/>
          <w:color w:val="auto"/>
        </w:rPr>
      </w:pPr>
      <w:r w:rsidRPr="00805A3F">
        <w:rPr>
          <w:rFonts w:asciiTheme="minorHAnsi" w:hAnsiTheme="minorHAnsi" w:cstheme="minorBidi"/>
          <w:color w:val="auto"/>
        </w:rPr>
        <w:t xml:space="preserve">By the end of [month], to have developed teaching objectives and effective strategies that are explicitly based on your monitoring and assessment information in literacy and numeracy </w:t>
      </w:r>
    </w:p>
    <w:p w:rsidR="00805A3F" w:rsidRDefault="00805A3F" w:rsidP="00E223D8">
      <w:pPr>
        <w:pStyle w:val="ListParagraph"/>
        <w:tabs>
          <w:tab w:val="left" w:pos="0"/>
        </w:tabs>
        <w:spacing w:after="0" w:line="240" w:lineRule="auto"/>
        <w:ind w:left="0"/>
        <w:jc w:val="both"/>
      </w:pPr>
    </w:p>
    <w:p w:rsidR="00FC0CF7" w:rsidRDefault="00FC0CF7" w:rsidP="00E223D8">
      <w:pPr>
        <w:pStyle w:val="Default"/>
        <w:numPr>
          <w:ilvl w:val="0"/>
          <w:numId w:val="12"/>
        </w:numPr>
        <w:tabs>
          <w:tab w:val="left" w:pos="567"/>
        </w:tabs>
        <w:spacing w:before="100" w:after="100"/>
        <w:ind w:left="567" w:hanging="567"/>
        <w:jc w:val="both"/>
        <w:rPr>
          <w:rFonts w:asciiTheme="minorHAnsi" w:hAnsiTheme="minorHAnsi" w:cstheme="minorBidi"/>
          <w:color w:val="auto"/>
        </w:rPr>
      </w:pPr>
      <w:r w:rsidRPr="00805A3F">
        <w:rPr>
          <w:rFonts w:asciiTheme="minorHAnsi" w:hAnsiTheme="minorHAnsi" w:cstheme="minorBidi"/>
          <w:color w:val="auto"/>
        </w:rPr>
        <w:t>By the end of the term, to be able to make independent and accurate assessment of achievement against attainment targets in literacy and numeracy, and to communicate effectively to all pupils and parents about these and about how pupils can progress t</w:t>
      </w:r>
      <w:r w:rsidR="00805A3F">
        <w:rPr>
          <w:rFonts w:asciiTheme="minorHAnsi" w:hAnsiTheme="minorHAnsi" w:cstheme="minorBidi"/>
          <w:color w:val="auto"/>
        </w:rPr>
        <w:t>o their next stage of learning</w:t>
      </w:r>
      <w:r w:rsidRPr="00805A3F">
        <w:rPr>
          <w:rFonts w:asciiTheme="minorHAnsi" w:hAnsiTheme="minorHAnsi" w:cstheme="minorBidi"/>
          <w:color w:val="auto"/>
        </w:rPr>
        <w:t xml:space="preserve"> </w:t>
      </w:r>
    </w:p>
    <w:p w:rsidR="00805A3F" w:rsidRDefault="00805A3F" w:rsidP="00E223D8">
      <w:pPr>
        <w:pStyle w:val="ListParagraph"/>
        <w:tabs>
          <w:tab w:val="left" w:pos="0"/>
        </w:tabs>
        <w:spacing w:after="0" w:line="240" w:lineRule="auto"/>
        <w:ind w:left="0"/>
        <w:jc w:val="both"/>
      </w:pPr>
    </w:p>
    <w:p w:rsidR="00FC0CF7" w:rsidRDefault="00FC0CF7" w:rsidP="00E223D8">
      <w:pPr>
        <w:pStyle w:val="Default"/>
        <w:numPr>
          <w:ilvl w:val="0"/>
          <w:numId w:val="12"/>
        </w:numPr>
        <w:tabs>
          <w:tab w:val="left" w:pos="567"/>
        </w:tabs>
        <w:spacing w:before="100" w:after="100"/>
        <w:ind w:left="567" w:hanging="567"/>
        <w:jc w:val="both"/>
        <w:rPr>
          <w:rFonts w:asciiTheme="minorHAnsi" w:hAnsiTheme="minorHAnsi" w:cstheme="minorBidi"/>
          <w:color w:val="auto"/>
        </w:rPr>
      </w:pPr>
      <w:r w:rsidRPr="00805A3F">
        <w:rPr>
          <w:rFonts w:asciiTheme="minorHAnsi" w:hAnsiTheme="minorHAnsi" w:cstheme="minorBidi"/>
          <w:color w:val="auto"/>
        </w:rPr>
        <w:t>By the end of [month], to be able to set individual targets that are challenging, attainable and in line with the schoo</w:t>
      </w:r>
      <w:r w:rsidR="00805A3F">
        <w:rPr>
          <w:rFonts w:asciiTheme="minorHAnsi" w:hAnsiTheme="minorHAnsi" w:cstheme="minorBidi"/>
          <w:color w:val="auto"/>
        </w:rPr>
        <w:t xml:space="preserve">l’s approach to target setting </w:t>
      </w:r>
    </w:p>
    <w:p w:rsidR="00805A3F" w:rsidRDefault="00805A3F" w:rsidP="00E223D8">
      <w:pPr>
        <w:pStyle w:val="ListParagraph"/>
        <w:tabs>
          <w:tab w:val="left" w:pos="0"/>
        </w:tabs>
        <w:spacing w:after="0" w:line="240" w:lineRule="auto"/>
        <w:ind w:left="0"/>
        <w:jc w:val="both"/>
      </w:pPr>
    </w:p>
    <w:p w:rsidR="00FC0CF7" w:rsidRDefault="00FC0CF7" w:rsidP="00E223D8">
      <w:pPr>
        <w:pStyle w:val="Default"/>
        <w:numPr>
          <w:ilvl w:val="0"/>
          <w:numId w:val="12"/>
        </w:numPr>
        <w:tabs>
          <w:tab w:val="left" w:pos="567"/>
        </w:tabs>
        <w:spacing w:before="100" w:after="100"/>
        <w:ind w:left="567" w:hanging="567"/>
        <w:jc w:val="both"/>
        <w:rPr>
          <w:rFonts w:asciiTheme="minorHAnsi" w:hAnsiTheme="minorHAnsi" w:cstheme="minorBidi"/>
          <w:color w:val="auto"/>
        </w:rPr>
      </w:pPr>
      <w:r w:rsidRPr="00486F9A">
        <w:rPr>
          <w:rFonts w:asciiTheme="minorHAnsi" w:hAnsiTheme="minorHAnsi" w:cstheme="minorBidi"/>
          <w:color w:val="auto"/>
        </w:rPr>
        <w:t xml:space="preserve">Objective setting in the induction period helps to prepare NQTs for longer-term objectives to be set for the second and subsequent years of teaching, when performance management arrangements will apply. </w:t>
      </w:r>
    </w:p>
    <w:p w:rsidR="00FC0CF7" w:rsidRDefault="00FC0CF7" w:rsidP="00E223D8">
      <w:pPr>
        <w:pStyle w:val="Default"/>
        <w:tabs>
          <w:tab w:val="left" w:pos="0"/>
        </w:tabs>
        <w:spacing w:before="100" w:after="100"/>
        <w:jc w:val="both"/>
        <w:rPr>
          <w:sz w:val="22"/>
          <w:szCs w:val="22"/>
        </w:rPr>
      </w:pPr>
      <w:r>
        <w:rPr>
          <w:b/>
          <w:bCs/>
          <w:sz w:val="22"/>
          <w:szCs w:val="22"/>
        </w:rPr>
        <w:lastRenderedPageBreak/>
        <w:t xml:space="preserve">Creating an action plan </w:t>
      </w:r>
    </w:p>
    <w:p w:rsidR="00FC0CF7" w:rsidRDefault="00FC0CF7" w:rsidP="00E223D8">
      <w:pPr>
        <w:pStyle w:val="Default"/>
        <w:tabs>
          <w:tab w:val="left" w:pos="0"/>
        </w:tabs>
        <w:jc w:val="both"/>
        <w:rPr>
          <w:rFonts w:asciiTheme="minorHAnsi" w:hAnsiTheme="minorHAnsi"/>
        </w:rPr>
      </w:pPr>
      <w:r w:rsidRPr="000761CB">
        <w:rPr>
          <w:rFonts w:asciiTheme="minorHAnsi" w:hAnsiTheme="minorHAnsi"/>
        </w:rPr>
        <w:t xml:space="preserve">Some of the headings below could be used with the NQT to create an action plan: </w:t>
      </w:r>
    </w:p>
    <w:p w:rsidR="000761CB" w:rsidRPr="000761CB" w:rsidRDefault="000761CB" w:rsidP="00E223D8">
      <w:pPr>
        <w:pStyle w:val="Default"/>
        <w:tabs>
          <w:tab w:val="left" w:pos="0"/>
        </w:tabs>
        <w:jc w:val="both"/>
        <w:rPr>
          <w:rFonts w:asciiTheme="minorHAnsi" w:hAnsiTheme="minorHAnsi"/>
        </w:rPr>
      </w:pPr>
    </w:p>
    <w:p w:rsidR="00FC0CF7" w:rsidRDefault="00FC0CF7" w:rsidP="00E223D8">
      <w:pPr>
        <w:pStyle w:val="Default"/>
        <w:numPr>
          <w:ilvl w:val="0"/>
          <w:numId w:val="12"/>
        </w:numPr>
        <w:tabs>
          <w:tab w:val="left" w:pos="567"/>
        </w:tabs>
        <w:ind w:left="567" w:hanging="567"/>
        <w:jc w:val="both"/>
        <w:rPr>
          <w:rFonts w:asciiTheme="minorHAnsi" w:hAnsiTheme="minorHAnsi" w:cstheme="minorBidi"/>
          <w:color w:val="auto"/>
        </w:rPr>
      </w:pPr>
      <w:r w:rsidRPr="000761CB">
        <w:rPr>
          <w:rFonts w:asciiTheme="minorHAnsi" w:hAnsiTheme="minorHAnsi" w:cstheme="minorBidi"/>
          <w:color w:val="auto"/>
        </w:rPr>
        <w:t xml:space="preserve">Objective – what is the intended outcome of the development, for pupils and the NQT? </w:t>
      </w:r>
    </w:p>
    <w:p w:rsidR="00805A3F" w:rsidRDefault="00B20707" w:rsidP="00E223D8">
      <w:pPr>
        <w:pStyle w:val="Default"/>
        <w:tabs>
          <w:tab w:val="left" w:pos="0"/>
          <w:tab w:val="left" w:pos="2360"/>
        </w:tabs>
        <w:jc w:val="both"/>
        <w:rPr>
          <w:rFonts w:asciiTheme="minorHAnsi" w:hAnsiTheme="minorHAnsi" w:cstheme="minorBidi"/>
          <w:color w:val="auto"/>
        </w:rPr>
      </w:pPr>
      <w:r>
        <w:rPr>
          <w:rFonts w:asciiTheme="minorHAnsi" w:hAnsiTheme="minorHAnsi" w:cstheme="minorBidi"/>
          <w:color w:val="auto"/>
        </w:rPr>
        <w:tab/>
      </w:r>
    </w:p>
    <w:p w:rsidR="00FC0CF7" w:rsidRDefault="00FC0CF7" w:rsidP="00E223D8">
      <w:pPr>
        <w:pStyle w:val="Default"/>
        <w:numPr>
          <w:ilvl w:val="0"/>
          <w:numId w:val="12"/>
        </w:numPr>
        <w:tabs>
          <w:tab w:val="left" w:pos="567"/>
        </w:tabs>
        <w:ind w:left="567" w:hanging="567"/>
        <w:jc w:val="both"/>
        <w:rPr>
          <w:rFonts w:asciiTheme="minorHAnsi" w:hAnsiTheme="minorHAnsi" w:cstheme="minorBidi"/>
          <w:color w:val="auto"/>
        </w:rPr>
      </w:pPr>
      <w:r w:rsidRPr="000761CB">
        <w:rPr>
          <w:rFonts w:asciiTheme="minorHAnsi" w:hAnsiTheme="minorHAnsi" w:cstheme="minorBidi"/>
          <w:color w:val="auto"/>
        </w:rPr>
        <w:t xml:space="preserve">Evaluation of current strengths and weakness </w:t>
      </w:r>
    </w:p>
    <w:p w:rsidR="00805A3F" w:rsidRDefault="00805A3F" w:rsidP="00E223D8">
      <w:pPr>
        <w:pStyle w:val="Default"/>
        <w:tabs>
          <w:tab w:val="left" w:pos="0"/>
        </w:tabs>
        <w:jc w:val="both"/>
        <w:rPr>
          <w:rFonts w:asciiTheme="minorHAnsi" w:hAnsiTheme="minorHAnsi" w:cstheme="minorBidi"/>
          <w:color w:val="auto"/>
        </w:rPr>
      </w:pPr>
    </w:p>
    <w:p w:rsidR="00FC0CF7" w:rsidRDefault="00FC0CF7" w:rsidP="00E223D8">
      <w:pPr>
        <w:pStyle w:val="Default"/>
        <w:numPr>
          <w:ilvl w:val="0"/>
          <w:numId w:val="12"/>
        </w:numPr>
        <w:tabs>
          <w:tab w:val="left" w:pos="567"/>
        </w:tabs>
        <w:ind w:left="567" w:hanging="567"/>
        <w:jc w:val="both"/>
        <w:rPr>
          <w:rFonts w:asciiTheme="minorHAnsi" w:hAnsiTheme="minorHAnsi" w:cstheme="minorBidi"/>
          <w:color w:val="auto"/>
        </w:rPr>
      </w:pPr>
      <w:r w:rsidRPr="000761CB">
        <w:rPr>
          <w:rFonts w:asciiTheme="minorHAnsi" w:hAnsiTheme="minorHAnsi" w:cstheme="minorBidi"/>
          <w:color w:val="auto"/>
        </w:rPr>
        <w:t xml:space="preserve">Link to core standards – what is the expected standard? </w:t>
      </w:r>
    </w:p>
    <w:p w:rsidR="00805A3F" w:rsidRDefault="00805A3F" w:rsidP="00E223D8">
      <w:pPr>
        <w:pStyle w:val="Default"/>
        <w:tabs>
          <w:tab w:val="left" w:pos="0"/>
        </w:tabs>
        <w:jc w:val="both"/>
        <w:rPr>
          <w:rFonts w:asciiTheme="minorHAnsi" w:hAnsiTheme="minorHAnsi" w:cstheme="minorBidi"/>
          <w:color w:val="auto"/>
        </w:rPr>
      </w:pPr>
    </w:p>
    <w:p w:rsidR="00FC0CF7" w:rsidRDefault="00FC0CF7" w:rsidP="00E223D8">
      <w:pPr>
        <w:pStyle w:val="Default"/>
        <w:numPr>
          <w:ilvl w:val="0"/>
          <w:numId w:val="12"/>
        </w:numPr>
        <w:tabs>
          <w:tab w:val="left" w:pos="567"/>
        </w:tabs>
        <w:ind w:left="567" w:hanging="567"/>
        <w:jc w:val="both"/>
        <w:rPr>
          <w:rFonts w:asciiTheme="minorHAnsi" w:hAnsiTheme="minorHAnsi" w:cstheme="minorBidi"/>
          <w:color w:val="auto"/>
        </w:rPr>
      </w:pPr>
      <w:r w:rsidRPr="000761CB">
        <w:rPr>
          <w:rFonts w:asciiTheme="minorHAnsi" w:hAnsiTheme="minorHAnsi" w:cstheme="minorBidi"/>
          <w:color w:val="auto"/>
        </w:rPr>
        <w:t>Evidence for success – how will the induction tutor know th</w:t>
      </w:r>
      <w:r w:rsidR="00805A3F">
        <w:rPr>
          <w:rFonts w:asciiTheme="minorHAnsi" w:hAnsiTheme="minorHAnsi" w:cstheme="minorBidi"/>
          <w:color w:val="auto"/>
        </w:rPr>
        <w:t>e NQT has achieved the outcome?</w:t>
      </w:r>
    </w:p>
    <w:p w:rsidR="00805A3F" w:rsidRDefault="00805A3F" w:rsidP="00E223D8">
      <w:pPr>
        <w:pStyle w:val="Default"/>
        <w:tabs>
          <w:tab w:val="left" w:pos="0"/>
        </w:tabs>
        <w:jc w:val="both"/>
        <w:rPr>
          <w:rFonts w:asciiTheme="minorHAnsi" w:hAnsiTheme="minorHAnsi" w:cstheme="minorBidi"/>
          <w:color w:val="auto"/>
        </w:rPr>
      </w:pPr>
    </w:p>
    <w:p w:rsidR="00FC0CF7" w:rsidRDefault="00FC0CF7" w:rsidP="00E223D8">
      <w:pPr>
        <w:pStyle w:val="Default"/>
        <w:numPr>
          <w:ilvl w:val="0"/>
          <w:numId w:val="12"/>
        </w:numPr>
        <w:tabs>
          <w:tab w:val="left" w:pos="567"/>
        </w:tabs>
        <w:ind w:left="567" w:hanging="567"/>
        <w:jc w:val="both"/>
        <w:rPr>
          <w:rFonts w:asciiTheme="minorHAnsi" w:hAnsiTheme="minorHAnsi" w:cstheme="minorBidi"/>
          <w:color w:val="auto"/>
        </w:rPr>
      </w:pPr>
      <w:r w:rsidRPr="000761CB">
        <w:rPr>
          <w:rFonts w:asciiTheme="minorHAnsi" w:hAnsiTheme="minorHAnsi" w:cstheme="minorBidi"/>
          <w:color w:val="auto"/>
        </w:rPr>
        <w:t xml:space="preserve">When will progress be reviewed? </w:t>
      </w:r>
    </w:p>
    <w:p w:rsidR="00805A3F" w:rsidRDefault="00805A3F" w:rsidP="00E223D8">
      <w:pPr>
        <w:pStyle w:val="Default"/>
        <w:tabs>
          <w:tab w:val="left" w:pos="0"/>
        </w:tabs>
        <w:jc w:val="both"/>
        <w:rPr>
          <w:rFonts w:asciiTheme="minorHAnsi" w:hAnsiTheme="minorHAnsi" w:cstheme="minorBidi"/>
          <w:color w:val="auto"/>
        </w:rPr>
      </w:pPr>
    </w:p>
    <w:p w:rsidR="00FC0CF7" w:rsidRPr="000761CB" w:rsidRDefault="00FC0CF7" w:rsidP="00E223D8">
      <w:pPr>
        <w:pStyle w:val="Default"/>
        <w:numPr>
          <w:ilvl w:val="0"/>
          <w:numId w:val="12"/>
        </w:numPr>
        <w:tabs>
          <w:tab w:val="left" w:pos="567"/>
        </w:tabs>
        <w:ind w:left="567" w:hanging="567"/>
        <w:jc w:val="both"/>
        <w:rPr>
          <w:rFonts w:asciiTheme="minorHAnsi" w:hAnsiTheme="minorHAnsi" w:cstheme="minorBidi"/>
          <w:color w:val="auto"/>
        </w:rPr>
      </w:pPr>
      <w:r w:rsidRPr="000761CB">
        <w:rPr>
          <w:rFonts w:asciiTheme="minorHAnsi" w:hAnsiTheme="minorHAnsi" w:cstheme="minorBidi"/>
          <w:color w:val="auto"/>
        </w:rPr>
        <w:t xml:space="preserve">Support and resources, including professional development activities, cost and time. </w:t>
      </w:r>
    </w:p>
    <w:p w:rsidR="000761CB" w:rsidRDefault="000761CB" w:rsidP="00E223D8">
      <w:pPr>
        <w:pStyle w:val="Default"/>
        <w:tabs>
          <w:tab w:val="left" w:pos="0"/>
        </w:tabs>
        <w:jc w:val="both"/>
        <w:rPr>
          <w:rFonts w:asciiTheme="minorHAnsi" w:hAnsiTheme="minorHAnsi" w:cstheme="minorBidi"/>
          <w:color w:val="auto"/>
        </w:rPr>
        <w:sectPr w:rsidR="000761CB" w:rsidSect="00864104">
          <w:pgSz w:w="11906" w:h="16838" w:code="9"/>
          <w:pgMar w:top="1440" w:right="1272" w:bottom="1440" w:left="1560" w:header="708" w:footer="708" w:gutter="0"/>
          <w:cols w:space="708"/>
          <w:docGrid w:linePitch="360"/>
        </w:sectPr>
      </w:pPr>
    </w:p>
    <w:p w:rsidR="00DE4F86" w:rsidRDefault="00DE4F86" w:rsidP="00E223D8">
      <w:pPr>
        <w:pStyle w:val="Default"/>
        <w:tabs>
          <w:tab w:val="left" w:pos="0"/>
        </w:tabs>
        <w:ind w:right="93"/>
        <w:jc w:val="both"/>
        <w:rPr>
          <w:rFonts w:asciiTheme="minorHAnsi" w:hAnsiTheme="minorHAnsi"/>
          <w:b/>
          <w:bCs/>
          <w:color w:val="A28000"/>
          <w:sz w:val="28"/>
          <w:szCs w:val="28"/>
        </w:rPr>
        <w:sectPr w:rsidR="00DE4F86" w:rsidSect="00AC006C">
          <w:type w:val="continuous"/>
          <w:pgSz w:w="11906" w:h="16838" w:code="9"/>
          <w:pgMar w:top="1166" w:right="1272" w:bottom="666" w:left="1560" w:header="720" w:footer="720" w:gutter="0"/>
          <w:cols w:space="720"/>
          <w:noEndnote/>
        </w:sectPr>
      </w:pPr>
    </w:p>
    <w:p w:rsidR="00CA108F" w:rsidRPr="00805A3F" w:rsidRDefault="00805A3F" w:rsidP="00E223D8">
      <w:pPr>
        <w:pStyle w:val="Default"/>
        <w:tabs>
          <w:tab w:val="left" w:pos="0"/>
        </w:tabs>
        <w:ind w:right="93"/>
        <w:jc w:val="both"/>
        <w:rPr>
          <w:rFonts w:asciiTheme="minorHAnsi" w:hAnsiTheme="minorHAnsi"/>
          <w:b/>
          <w:bCs/>
          <w:color w:val="A28000"/>
          <w:sz w:val="28"/>
          <w:szCs w:val="28"/>
        </w:rPr>
      </w:pPr>
      <w:r w:rsidRPr="00805A3F">
        <w:rPr>
          <w:rFonts w:asciiTheme="minorHAnsi" w:hAnsiTheme="minorHAnsi"/>
          <w:b/>
          <w:bCs/>
          <w:color w:val="A28000"/>
          <w:sz w:val="28"/>
          <w:szCs w:val="28"/>
        </w:rPr>
        <w:lastRenderedPageBreak/>
        <w:t>Appendix 4</w:t>
      </w:r>
      <w:r w:rsidR="00CA108F" w:rsidRPr="00805A3F">
        <w:rPr>
          <w:rFonts w:asciiTheme="minorHAnsi" w:hAnsiTheme="minorHAnsi"/>
          <w:b/>
          <w:bCs/>
          <w:color w:val="A28000"/>
          <w:sz w:val="28"/>
          <w:szCs w:val="28"/>
        </w:rPr>
        <w:t xml:space="preserve"> – Observing the classroom practice of NQTs </w:t>
      </w:r>
    </w:p>
    <w:p w:rsidR="00CA108F" w:rsidRDefault="00CA108F" w:rsidP="00E223D8">
      <w:pPr>
        <w:pStyle w:val="Default"/>
        <w:tabs>
          <w:tab w:val="left" w:pos="0"/>
        </w:tabs>
        <w:ind w:right="93"/>
        <w:jc w:val="both"/>
        <w:rPr>
          <w:rFonts w:asciiTheme="minorHAnsi" w:hAnsiTheme="minorHAnsi"/>
          <w:b/>
        </w:rPr>
      </w:pPr>
      <w:r w:rsidRPr="00CA108F">
        <w:rPr>
          <w:rFonts w:asciiTheme="minorHAnsi" w:hAnsiTheme="minorHAnsi"/>
          <w:b/>
        </w:rPr>
        <w:t xml:space="preserve">Observing the newly qualified teacher (NQT) at work is a central part of induction, and an essential ingredient in the development of an individualised programme. </w:t>
      </w:r>
    </w:p>
    <w:p w:rsidR="00805A3F" w:rsidRPr="00CA108F" w:rsidRDefault="00805A3F" w:rsidP="00E223D8">
      <w:pPr>
        <w:pStyle w:val="Default"/>
        <w:tabs>
          <w:tab w:val="left" w:pos="0"/>
        </w:tabs>
        <w:ind w:right="93"/>
        <w:jc w:val="both"/>
        <w:rPr>
          <w:rFonts w:asciiTheme="minorHAnsi" w:hAnsiTheme="minorHAnsi"/>
          <w:b/>
        </w:rPr>
      </w:pPr>
    </w:p>
    <w:p w:rsidR="00CA108F" w:rsidRDefault="00CA108F" w:rsidP="00E223D8">
      <w:pPr>
        <w:pStyle w:val="Default"/>
        <w:tabs>
          <w:tab w:val="left" w:pos="0"/>
        </w:tabs>
        <w:ind w:right="93"/>
        <w:jc w:val="both"/>
        <w:rPr>
          <w:rFonts w:asciiTheme="minorHAnsi" w:hAnsiTheme="minorHAnsi"/>
        </w:rPr>
      </w:pPr>
      <w:r w:rsidRPr="00CA108F">
        <w:rPr>
          <w:rFonts w:asciiTheme="minorHAnsi" w:hAnsiTheme="minorHAnsi"/>
        </w:rPr>
        <w:t xml:space="preserve">Observation can: </w:t>
      </w:r>
    </w:p>
    <w:p w:rsidR="00805A3F" w:rsidRPr="00CA108F" w:rsidRDefault="00805A3F" w:rsidP="00E223D8">
      <w:pPr>
        <w:pStyle w:val="Default"/>
        <w:tabs>
          <w:tab w:val="left" w:pos="0"/>
        </w:tabs>
        <w:ind w:right="93"/>
        <w:jc w:val="both"/>
        <w:rPr>
          <w:rFonts w:asciiTheme="minorHAnsi" w:hAnsiTheme="minorHAnsi"/>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provide a rich source of information about an NQT’s teaching, their progress, and the progress of their pupils </w:t>
      </w:r>
    </w:p>
    <w:p w:rsidR="00805A3F" w:rsidRPr="00CA108F" w:rsidRDefault="00805A3F" w:rsidP="00E223D8">
      <w:pPr>
        <w:pStyle w:val="Default"/>
        <w:tabs>
          <w:tab w:val="left" w:pos="0"/>
        </w:tabs>
        <w:ind w:right="93"/>
        <w:jc w:val="both"/>
        <w:rPr>
          <w:rFonts w:asciiTheme="minorHAnsi" w:hAnsiTheme="minorHAnsi" w:cstheme="minorBidi"/>
          <w:color w:val="auto"/>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stimulate discussion between NQTs and other members of staff, with a clear focus on teaching and learning </w:t>
      </w:r>
    </w:p>
    <w:p w:rsidR="00805A3F" w:rsidRDefault="00805A3F" w:rsidP="00E223D8">
      <w:pPr>
        <w:pStyle w:val="Default"/>
        <w:tabs>
          <w:tab w:val="left" w:pos="0"/>
        </w:tabs>
        <w:ind w:right="93"/>
        <w:jc w:val="both"/>
        <w:rPr>
          <w:rFonts w:asciiTheme="minorHAnsi" w:hAnsiTheme="minorHAnsi" w:cstheme="minorBidi"/>
          <w:color w:val="auto"/>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help to monitor and to identify areas for further professional learning and development, and </w:t>
      </w:r>
    </w:p>
    <w:p w:rsidR="00805A3F" w:rsidRDefault="00805A3F" w:rsidP="00E223D8">
      <w:pPr>
        <w:pStyle w:val="Default"/>
        <w:tabs>
          <w:tab w:val="left" w:pos="0"/>
        </w:tabs>
        <w:ind w:right="93"/>
        <w:jc w:val="both"/>
        <w:rPr>
          <w:rFonts w:asciiTheme="minorHAnsi" w:hAnsiTheme="minorHAnsi" w:cstheme="minorBidi"/>
          <w:color w:val="auto"/>
        </w:rPr>
      </w:pPr>
    </w:p>
    <w:p w:rsidR="00CA108F" w:rsidRP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help NQTs, in the early stages of their induction, to gain a sense of whether their expectations of pupils are sufficiently challenging. </w:t>
      </w:r>
    </w:p>
    <w:p w:rsidR="00CA108F" w:rsidRPr="00805A3F" w:rsidRDefault="00CA108F" w:rsidP="00E223D8">
      <w:pPr>
        <w:pStyle w:val="Default"/>
        <w:tabs>
          <w:tab w:val="left" w:pos="0"/>
        </w:tabs>
        <w:ind w:right="93"/>
        <w:jc w:val="both"/>
        <w:rPr>
          <w:rFonts w:asciiTheme="minorHAnsi" w:hAnsiTheme="minorHAnsi" w:cstheme="minorBidi"/>
          <w:color w:val="auto"/>
        </w:rPr>
      </w:pPr>
    </w:p>
    <w:p w:rsidR="00CA108F" w:rsidRDefault="00CA108F" w:rsidP="00E223D8">
      <w:pPr>
        <w:pStyle w:val="Default"/>
        <w:tabs>
          <w:tab w:val="left" w:pos="0"/>
        </w:tabs>
        <w:ind w:right="93"/>
        <w:jc w:val="both"/>
        <w:rPr>
          <w:rFonts w:asciiTheme="minorHAnsi" w:hAnsiTheme="minorHAnsi"/>
        </w:rPr>
      </w:pPr>
      <w:r w:rsidRPr="00CA108F">
        <w:rPr>
          <w:rFonts w:asciiTheme="minorHAnsi" w:hAnsiTheme="minorHAnsi"/>
        </w:rPr>
        <w:t>While lesson observations cannot provide all the evidence required to demonst</w:t>
      </w:r>
      <w:r w:rsidR="00805A3F">
        <w:rPr>
          <w:rFonts w:asciiTheme="minorHAnsi" w:hAnsiTheme="minorHAnsi"/>
        </w:rPr>
        <w:t xml:space="preserve">rate an NQT is meeting the </w:t>
      </w:r>
      <w:r w:rsidRPr="00CA108F">
        <w:rPr>
          <w:rFonts w:asciiTheme="minorHAnsi" w:hAnsiTheme="minorHAnsi"/>
        </w:rPr>
        <w:t xml:space="preserve">standards, they are an important point of reference for the formal review meetings towards the end of each assessment period. </w:t>
      </w:r>
    </w:p>
    <w:p w:rsidR="00CA108F" w:rsidRDefault="00CA108F" w:rsidP="00E223D8">
      <w:pPr>
        <w:pStyle w:val="Default"/>
        <w:tabs>
          <w:tab w:val="left" w:pos="0"/>
        </w:tabs>
        <w:ind w:right="93"/>
        <w:jc w:val="both"/>
        <w:rPr>
          <w:rFonts w:asciiTheme="minorHAnsi" w:hAnsiTheme="minorHAnsi"/>
        </w:rPr>
      </w:pPr>
    </w:p>
    <w:p w:rsidR="00743826" w:rsidRDefault="00CA108F" w:rsidP="00E223D8">
      <w:pPr>
        <w:pStyle w:val="Default"/>
        <w:tabs>
          <w:tab w:val="left" w:pos="0"/>
        </w:tabs>
        <w:ind w:right="93"/>
        <w:jc w:val="both"/>
        <w:rPr>
          <w:rFonts w:asciiTheme="minorHAnsi" w:hAnsiTheme="minorHAnsi"/>
        </w:rPr>
      </w:pPr>
      <w:r w:rsidRPr="00CA108F">
        <w:rPr>
          <w:rFonts w:asciiTheme="minorHAnsi" w:hAnsiTheme="minorHAnsi"/>
        </w:rPr>
        <w:t xml:space="preserve">The majority of NQTs welcome observation of their teaching. Observation has made an important contribution to their initial teacher training and they are skilled in making good use of it. Day-to-day reassurances that they are progressing satisfactorily, while also welcome, do not give new teachers the level of support that they gain from planned, focused observation and thoughtful analysis of lessons. As the induction period progresses, NQTs can be supported in taking more of a lead in professional dialogue focused on classroom practice. </w:t>
      </w:r>
    </w:p>
    <w:p w:rsidR="00743826" w:rsidRDefault="00743826" w:rsidP="00E223D8">
      <w:pPr>
        <w:pStyle w:val="Default"/>
        <w:tabs>
          <w:tab w:val="left" w:pos="0"/>
        </w:tabs>
        <w:ind w:right="93"/>
        <w:jc w:val="both"/>
        <w:rPr>
          <w:rFonts w:asciiTheme="minorHAnsi" w:hAnsiTheme="minorHAnsi"/>
        </w:rPr>
      </w:pPr>
    </w:p>
    <w:p w:rsidR="00CA108F" w:rsidRDefault="00CA108F" w:rsidP="00E223D8">
      <w:pPr>
        <w:pStyle w:val="Default"/>
        <w:tabs>
          <w:tab w:val="left" w:pos="0"/>
        </w:tabs>
        <w:ind w:right="93"/>
        <w:jc w:val="both"/>
        <w:rPr>
          <w:rFonts w:asciiTheme="minorHAnsi" w:hAnsiTheme="minorHAnsi"/>
          <w:b/>
        </w:rPr>
      </w:pPr>
      <w:r w:rsidRPr="00CA108F">
        <w:rPr>
          <w:rFonts w:asciiTheme="minorHAnsi" w:hAnsiTheme="minorHAnsi"/>
          <w:b/>
        </w:rPr>
        <w:t xml:space="preserve">Timing and frequency </w:t>
      </w:r>
    </w:p>
    <w:p w:rsidR="00743826" w:rsidRPr="00CA108F" w:rsidRDefault="00743826" w:rsidP="00E223D8">
      <w:pPr>
        <w:pStyle w:val="Default"/>
        <w:tabs>
          <w:tab w:val="left" w:pos="0"/>
        </w:tabs>
        <w:ind w:right="93"/>
        <w:jc w:val="both"/>
        <w:rPr>
          <w:rFonts w:asciiTheme="minorHAnsi" w:hAnsiTheme="minorHAnsi"/>
          <w:b/>
        </w:rPr>
      </w:pPr>
    </w:p>
    <w:p w:rsidR="00CA108F" w:rsidRDefault="00CA108F" w:rsidP="00E223D8">
      <w:pPr>
        <w:pStyle w:val="Default"/>
        <w:tabs>
          <w:tab w:val="left" w:pos="0"/>
        </w:tabs>
        <w:ind w:right="93"/>
        <w:jc w:val="both"/>
        <w:rPr>
          <w:rFonts w:asciiTheme="minorHAnsi" w:hAnsiTheme="minorHAnsi"/>
        </w:rPr>
      </w:pPr>
      <w:r w:rsidRPr="00CA108F">
        <w:rPr>
          <w:rFonts w:asciiTheme="minorHAnsi" w:hAnsiTheme="minorHAnsi"/>
        </w:rPr>
        <w:t xml:space="preserve">The statutory guidance indicates that the NQT’s induction tutor, or another colleague, should observe the NQT’s teaching at least twice in each assessment period; this includes an observation during the first four weeks in post. It is important that, during these observations, notes are made that can be used to inform follow-up discussions and analysis with the NQT. The outcomes of these discussions will in turn feed into the professional review meetings that follow a similar cycle. Although the induction tutor is likely to undertake most of the observations, the NQT’s need for support or development may also prompt observation by other colleagues from within or outside the school. For example: </w:t>
      </w:r>
    </w:p>
    <w:p w:rsidR="00743826" w:rsidRDefault="00743826" w:rsidP="00E223D8">
      <w:pPr>
        <w:pStyle w:val="Default"/>
        <w:tabs>
          <w:tab w:val="left" w:pos="0"/>
        </w:tabs>
        <w:ind w:right="93"/>
        <w:jc w:val="both"/>
        <w:rPr>
          <w:rFonts w:asciiTheme="minorHAnsi" w:hAnsiTheme="minorHAnsi"/>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teachers with particular specialisms or relevant responsibilities, such as SENCO</w:t>
      </w:r>
      <w:r w:rsidR="00B139EB">
        <w:rPr>
          <w:rFonts w:asciiTheme="minorHAnsi" w:hAnsiTheme="minorHAnsi" w:cstheme="minorBidi"/>
          <w:color w:val="auto"/>
        </w:rPr>
        <w:t xml:space="preserve"> </w:t>
      </w:r>
      <w:r w:rsidRPr="00CA108F">
        <w:rPr>
          <w:rFonts w:asciiTheme="minorHAnsi" w:hAnsiTheme="minorHAnsi" w:cstheme="minorBidi"/>
          <w:color w:val="auto"/>
        </w:rPr>
        <w:t>/</w:t>
      </w:r>
      <w:r w:rsidR="00B139EB">
        <w:rPr>
          <w:rFonts w:asciiTheme="minorHAnsi" w:hAnsiTheme="minorHAnsi" w:cstheme="minorBidi"/>
          <w:color w:val="auto"/>
        </w:rPr>
        <w:t xml:space="preserve"> </w:t>
      </w:r>
      <w:r w:rsidRPr="00CA108F">
        <w:rPr>
          <w:rFonts w:asciiTheme="minorHAnsi" w:hAnsiTheme="minorHAnsi" w:cstheme="minorBidi"/>
          <w:color w:val="auto"/>
        </w:rPr>
        <w:t xml:space="preserve"> inclusion manager, head of department, literacy coordinator </w:t>
      </w:r>
    </w:p>
    <w:p w:rsidR="00743826" w:rsidRDefault="00743826" w:rsidP="00E223D8">
      <w:pPr>
        <w:pStyle w:val="Default"/>
        <w:tabs>
          <w:tab w:val="left" w:pos="567"/>
        </w:tabs>
        <w:ind w:left="567"/>
        <w:jc w:val="both"/>
        <w:rPr>
          <w:rFonts w:asciiTheme="minorHAnsi" w:hAnsiTheme="minorHAnsi" w:cstheme="minorBidi"/>
          <w:color w:val="auto"/>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members of the </w:t>
      </w:r>
      <w:r w:rsidR="00743826">
        <w:rPr>
          <w:rFonts w:asciiTheme="minorHAnsi" w:hAnsiTheme="minorHAnsi" w:cstheme="minorBidi"/>
          <w:color w:val="auto"/>
        </w:rPr>
        <w:t>school’s senior management team, or</w:t>
      </w:r>
    </w:p>
    <w:p w:rsidR="00743826" w:rsidRDefault="00743826" w:rsidP="00E223D8">
      <w:pPr>
        <w:pStyle w:val="Default"/>
        <w:tabs>
          <w:tab w:val="left" w:pos="567"/>
        </w:tabs>
        <w:ind w:left="567"/>
        <w:jc w:val="both"/>
        <w:rPr>
          <w:rFonts w:asciiTheme="minorHAnsi" w:hAnsiTheme="minorHAnsi" w:cstheme="minorBidi"/>
          <w:color w:val="auto"/>
        </w:rPr>
      </w:pPr>
    </w:p>
    <w:p w:rsidR="00864104" w:rsidRPr="00B20707"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864104">
        <w:rPr>
          <w:rFonts w:asciiTheme="minorHAnsi" w:hAnsiTheme="minorHAnsi" w:cstheme="minorBidi"/>
          <w:color w:val="auto"/>
        </w:rPr>
        <w:t>tutors from partnership higher</w:t>
      </w:r>
      <w:r w:rsidR="00C626BD" w:rsidRPr="00864104">
        <w:rPr>
          <w:rFonts w:asciiTheme="minorHAnsi" w:hAnsiTheme="minorHAnsi" w:cstheme="minorBidi"/>
          <w:color w:val="auto"/>
        </w:rPr>
        <w:t xml:space="preserve"> education institutions (HEIs).</w:t>
      </w:r>
    </w:p>
    <w:p w:rsidR="00864104" w:rsidRDefault="00864104" w:rsidP="00E223D8">
      <w:pPr>
        <w:pStyle w:val="ListParagraph"/>
        <w:jc w:val="both"/>
      </w:pPr>
    </w:p>
    <w:p w:rsidR="00CA108F" w:rsidRPr="00864104" w:rsidRDefault="00CA108F" w:rsidP="00E223D8">
      <w:pPr>
        <w:pStyle w:val="Default"/>
        <w:tabs>
          <w:tab w:val="left" w:pos="0"/>
        </w:tabs>
        <w:ind w:right="93"/>
        <w:jc w:val="both"/>
        <w:rPr>
          <w:rFonts w:asciiTheme="minorHAnsi" w:hAnsiTheme="minorHAnsi"/>
        </w:rPr>
      </w:pPr>
      <w:r w:rsidRPr="00864104">
        <w:rPr>
          <w:rFonts w:asciiTheme="minorHAnsi" w:hAnsiTheme="minorHAnsi"/>
        </w:rPr>
        <w:lastRenderedPageBreak/>
        <w:t xml:space="preserve">It will help if the induction tutor coordinates such observations to make sure that the overall pattern of observations and the resulting evidence is relevant and coherent, and to make sure that the NQT is comfortable with the timing and frequency of observations. </w:t>
      </w:r>
    </w:p>
    <w:p w:rsidR="00CA108F" w:rsidRPr="00CA108F" w:rsidRDefault="00CA108F" w:rsidP="00E223D8">
      <w:pPr>
        <w:pStyle w:val="Default"/>
        <w:tabs>
          <w:tab w:val="left" w:pos="0"/>
        </w:tabs>
        <w:spacing w:before="100" w:after="100"/>
        <w:ind w:right="93"/>
        <w:jc w:val="both"/>
        <w:rPr>
          <w:rFonts w:asciiTheme="minorHAnsi" w:hAnsiTheme="minorHAnsi"/>
        </w:rPr>
      </w:pPr>
      <w:r w:rsidRPr="00CA108F">
        <w:rPr>
          <w:rFonts w:asciiTheme="minorHAnsi" w:hAnsiTheme="minorHAnsi"/>
        </w:rPr>
        <w:t xml:space="preserve">Where there are concerns about an NQT’s classroom practice, the headteacher/principal must observe the teaching of the NQT in addition to the observations that take place as part of the induction process. Where the induction tutor is the headteacher/principal, a third party (who holds QTS) should observe the NQT and review the evidence. </w:t>
      </w:r>
    </w:p>
    <w:p w:rsidR="00CA108F" w:rsidRPr="00CA108F" w:rsidRDefault="00CA108F" w:rsidP="00E223D8">
      <w:pPr>
        <w:pStyle w:val="Default"/>
        <w:tabs>
          <w:tab w:val="left" w:pos="0"/>
        </w:tabs>
        <w:spacing w:before="200"/>
        <w:ind w:right="93"/>
        <w:jc w:val="both"/>
        <w:rPr>
          <w:rFonts w:asciiTheme="minorHAnsi" w:hAnsiTheme="minorHAnsi"/>
        </w:rPr>
      </w:pPr>
      <w:r w:rsidRPr="00CA108F">
        <w:rPr>
          <w:rFonts w:asciiTheme="minorHAnsi" w:hAnsiTheme="minorHAnsi"/>
          <w:b/>
          <w:bCs/>
        </w:rPr>
        <w:t xml:space="preserve">Preparation </w:t>
      </w:r>
    </w:p>
    <w:p w:rsidR="00CA108F" w:rsidRDefault="00CA108F" w:rsidP="00E223D8">
      <w:pPr>
        <w:pStyle w:val="Default"/>
        <w:tabs>
          <w:tab w:val="left" w:pos="0"/>
        </w:tabs>
        <w:ind w:right="93"/>
        <w:jc w:val="both"/>
        <w:rPr>
          <w:rFonts w:asciiTheme="minorHAnsi" w:hAnsiTheme="minorHAnsi"/>
        </w:rPr>
      </w:pPr>
      <w:r w:rsidRPr="00CA108F">
        <w:rPr>
          <w:rFonts w:asciiTheme="minorHAnsi" w:hAnsiTheme="minorHAnsi"/>
        </w:rPr>
        <w:t xml:space="preserve">During the induction period, observation will be conducted by the induction tutor and/or others as appropriate; the first observation should take place during the first four weeks. The induction tutor should also arrange an observation at least once in any six-to-eight week period. </w:t>
      </w:r>
    </w:p>
    <w:p w:rsidR="00CA108F" w:rsidRDefault="00CA108F" w:rsidP="00E223D8">
      <w:pPr>
        <w:pStyle w:val="Default"/>
        <w:tabs>
          <w:tab w:val="left" w:pos="0"/>
        </w:tabs>
        <w:ind w:right="93"/>
        <w:jc w:val="both"/>
        <w:rPr>
          <w:rFonts w:asciiTheme="minorHAnsi" w:hAnsiTheme="minorHAnsi"/>
        </w:rPr>
      </w:pPr>
    </w:p>
    <w:p w:rsidR="00CA108F" w:rsidRDefault="00CA108F" w:rsidP="00E223D8">
      <w:pPr>
        <w:pStyle w:val="Default"/>
        <w:tabs>
          <w:tab w:val="left" w:pos="0"/>
        </w:tabs>
        <w:ind w:right="93"/>
        <w:jc w:val="both"/>
        <w:rPr>
          <w:rFonts w:asciiTheme="minorHAnsi" w:hAnsiTheme="minorHAnsi"/>
        </w:rPr>
      </w:pPr>
      <w:r w:rsidRPr="00CA108F">
        <w:rPr>
          <w:rFonts w:asciiTheme="minorHAnsi" w:hAnsiTheme="minorHAnsi"/>
        </w:rPr>
        <w:t xml:space="preserve">NQTs should be involved and informed about the timing and purpose of the observations and have the opportunity to discuss the observation and feedback schedules in use. </w:t>
      </w:r>
    </w:p>
    <w:p w:rsidR="00CA108F" w:rsidRPr="00CA108F" w:rsidRDefault="00CA108F" w:rsidP="00E223D8">
      <w:pPr>
        <w:pStyle w:val="Default"/>
        <w:tabs>
          <w:tab w:val="left" w:pos="0"/>
        </w:tabs>
        <w:ind w:right="93"/>
        <w:jc w:val="both"/>
        <w:rPr>
          <w:rFonts w:asciiTheme="minorHAnsi" w:hAnsiTheme="minorHAnsi"/>
        </w:rPr>
      </w:pPr>
    </w:p>
    <w:p w:rsidR="00CA108F" w:rsidRDefault="00CA108F" w:rsidP="00E223D8">
      <w:pPr>
        <w:pStyle w:val="Default"/>
        <w:tabs>
          <w:tab w:val="left" w:pos="0"/>
        </w:tabs>
        <w:ind w:right="93"/>
        <w:jc w:val="both"/>
        <w:rPr>
          <w:rFonts w:asciiTheme="minorHAnsi" w:hAnsiTheme="minorHAnsi"/>
        </w:rPr>
      </w:pPr>
      <w:r w:rsidRPr="00CA108F">
        <w:rPr>
          <w:rFonts w:asciiTheme="minorHAnsi" w:hAnsiTheme="minorHAnsi"/>
        </w:rPr>
        <w:t xml:space="preserve">Observations should focus on particular aspects of the NQT’s teaching and the impact on learning. The focus should be agreed in advance between the NQT and the observer. The choice of focus for the observations should be informed by the requirements of the standards and the NQT’s personal objectives. Observations should be supportive and developmental. </w:t>
      </w:r>
    </w:p>
    <w:p w:rsidR="00CA108F" w:rsidRPr="00CA108F" w:rsidRDefault="00CA108F" w:rsidP="00E223D8">
      <w:pPr>
        <w:pStyle w:val="Default"/>
        <w:tabs>
          <w:tab w:val="left" w:pos="0"/>
        </w:tabs>
        <w:ind w:right="93"/>
        <w:jc w:val="both"/>
        <w:rPr>
          <w:rFonts w:asciiTheme="minorHAnsi" w:hAnsiTheme="minorHAnsi"/>
        </w:rPr>
      </w:pPr>
    </w:p>
    <w:p w:rsidR="00CA108F" w:rsidRDefault="00CA108F" w:rsidP="00E223D8">
      <w:pPr>
        <w:pStyle w:val="Default"/>
        <w:tabs>
          <w:tab w:val="left" w:pos="0"/>
        </w:tabs>
        <w:ind w:right="93"/>
        <w:jc w:val="both"/>
        <w:rPr>
          <w:rFonts w:asciiTheme="minorHAnsi" w:hAnsiTheme="minorHAnsi"/>
        </w:rPr>
      </w:pPr>
      <w:r w:rsidRPr="00CA108F">
        <w:rPr>
          <w:rFonts w:asciiTheme="minorHAnsi" w:hAnsiTheme="minorHAnsi"/>
        </w:rPr>
        <w:t xml:space="preserve">The NQT and observer should meet to review any teaching that has been observed. Feedback should be prompt and constructive. Following observations and associated professional dialogue, a brief written record should be made relating to progress against the NQT’s objectives. The NQT and induction tutor may decide to revise the objectives and action plan if necessary. </w:t>
      </w:r>
    </w:p>
    <w:p w:rsidR="00CA108F" w:rsidRPr="00CA108F" w:rsidRDefault="00CA108F" w:rsidP="00E223D8">
      <w:pPr>
        <w:pStyle w:val="Default"/>
        <w:tabs>
          <w:tab w:val="left" w:pos="0"/>
        </w:tabs>
        <w:ind w:right="93"/>
        <w:jc w:val="both"/>
        <w:rPr>
          <w:rFonts w:asciiTheme="minorHAnsi" w:hAnsiTheme="minorHAnsi"/>
        </w:rPr>
      </w:pPr>
    </w:p>
    <w:p w:rsidR="00CA108F" w:rsidRDefault="00C117BE" w:rsidP="00E223D8">
      <w:pPr>
        <w:pStyle w:val="Default"/>
        <w:tabs>
          <w:tab w:val="left" w:pos="0"/>
        </w:tabs>
        <w:ind w:right="93"/>
        <w:jc w:val="both"/>
        <w:rPr>
          <w:rFonts w:asciiTheme="minorHAnsi" w:hAnsiTheme="minorHAnsi"/>
        </w:rPr>
      </w:pPr>
      <w:r w:rsidRPr="003C34D7">
        <w:rPr>
          <w:rFonts w:asciiTheme="minorHAnsi" w:hAnsiTheme="minorHAnsi"/>
        </w:rPr>
        <w:t>Aide</w:t>
      </w:r>
      <w:r w:rsidR="00CA108F" w:rsidRPr="003C34D7">
        <w:rPr>
          <w:rFonts w:asciiTheme="minorHAnsi" w:hAnsiTheme="minorHAnsi"/>
        </w:rPr>
        <w:t>-mémoire</w:t>
      </w:r>
      <w:r w:rsidRPr="003C34D7">
        <w:rPr>
          <w:rFonts w:asciiTheme="minorHAnsi" w:hAnsiTheme="minorHAnsi"/>
        </w:rPr>
        <w:t>s</w:t>
      </w:r>
      <w:r w:rsidR="00CA108F" w:rsidRPr="003C34D7">
        <w:rPr>
          <w:rFonts w:asciiTheme="minorHAnsi" w:hAnsiTheme="minorHAnsi"/>
        </w:rPr>
        <w:t xml:space="preserve"> identifying areas that could be commented on in a lesson observation and how they relate to standards, a framework for reflecting on the lesson and for providing feedback, are available </w:t>
      </w:r>
      <w:r w:rsidRPr="003C34D7">
        <w:rPr>
          <w:rFonts w:asciiTheme="minorHAnsi" w:hAnsiTheme="minorHAnsi"/>
        </w:rPr>
        <w:t xml:space="preserve">from the NQT Induction Team. </w:t>
      </w:r>
    </w:p>
    <w:p w:rsidR="00C117BE" w:rsidRPr="00CA108F" w:rsidRDefault="00C117BE" w:rsidP="00E223D8">
      <w:pPr>
        <w:pStyle w:val="Default"/>
        <w:tabs>
          <w:tab w:val="left" w:pos="0"/>
        </w:tabs>
        <w:ind w:right="93"/>
        <w:jc w:val="both"/>
        <w:rPr>
          <w:rFonts w:asciiTheme="minorHAnsi" w:hAnsiTheme="minorHAnsi"/>
        </w:rPr>
      </w:pPr>
    </w:p>
    <w:p w:rsidR="00CA108F" w:rsidRPr="00CA108F" w:rsidRDefault="00CA108F" w:rsidP="00E223D8">
      <w:pPr>
        <w:pStyle w:val="Default"/>
        <w:tabs>
          <w:tab w:val="left" w:pos="0"/>
        </w:tabs>
        <w:ind w:right="93"/>
        <w:jc w:val="both"/>
        <w:rPr>
          <w:rFonts w:asciiTheme="minorHAnsi" w:hAnsiTheme="minorHAnsi"/>
          <w:b/>
        </w:rPr>
      </w:pPr>
      <w:r w:rsidRPr="00CA108F">
        <w:rPr>
          <w:rFonts w:asciiTheme="minorHAnsi" w:hAnsiTheme="minorHAnsi"/>
          <w:b/>
        </w:rPr>
        <w:t xml:space="preserve">NQTs observing experienced teachers </w:t>
      </w:r>
    </w:p>
    <w:p w:rsidR="00CA108F" w:rsidRDefault="00CA108F" w:rsidP="00E223D8">
      <w:pPr>
        <w:pStyle w:val="Default"/>
        <w:tabs>
          <w:tab w:val="left" w:pos="0"/>
        </w:tabs>
        <w:ind w:right="93"/>
        <w:jc w:val="both"/>
        <w:rPr>
          <w:rFonts w:asciiTheme="minorHAnsi" w:hAnsiTheme="minorHAnsi"/>
        </w:rPr>
      </w:pPr>
      <w:r w:rsidRPr="00CA108F">
        <w:rPr>
          <w:rFonts w:asciiTheme="minorHAnsi" w:hAnsiTheme="minorHAnsi"/>
        </w:rPr>
        <w:t xml:space="preserve">Observing colleagues teaching can be very effective in helping NQTs to gauge appropriate expectations of pupils and to extend their teaching strategies. Such observation is particularly effective when: </w:t>
      </w:r>
    </w:p>
    <w:p w:rsidR="00CA108F" w:rsidRPr="00CA108F" w:rsidRDefault="00CA108F" w:rsidP="00E223D8">
      <w:pPr>
        <w:pStyle w:val="Default"/>
        <w:tabs>
          <w:tab w:val="left" w:pos="0"/>
        </w:tabs>
        <w:ind w:right="93"/>
        <w:jc w:val="both"/>
        <w:rPr>
          <w:rFonts w:asciiTheme="minorHAnsi" w:hAnsiTheme="minorHAnsi"/>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the staff team are aware of the benefits and purposes </w:t>
      </w:r>
    </w:p>
    <w:p w:rsidR="00743826" w:rsidRPr="00DE4F86" w:rsidRDefault="00743826" w:rsidP="00E223D8">
      <w:pPr>
        <w:pStyle w:val="Default"/>
        <w:tabs>
          <w:tab w:val="left" w:pos="0"/>
        </w:tabs>
        <w:ind w:right="93"/>
        <w:jc w:val="both"/>
        <w:rPr>
          <w:rFonts w:asciiTheme="minorHAnsi" w:hAnsiTheme="minorHAnsi" w:cstheme="minorBidi"/>
          <w:color w:val="auto"/>
          <w:sz w:val="12"/>
          <w:szCs w:val="12"/>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a focus has been agreed that is linked to the NQT’s objectives or focus for professional development </w:t>
      </w:r>
    </w:p>
    <w:p w:rsidR="00743826" w:rsidRPr="00DE4F86" w:rsidRDefault="00743826" w:rsidP="00E223D8">
      <w:pPr>
        <w:pStyle w:val="Default"/>
        <w:tabs>
          <w:tab w:val="left" w:pos="0"/>
        </w:tabs>
        <w:ind w:right="93"/>
        <w:jc w:val="both"/>
        <w:rPr>
          <w:rFonts w:asciiTheme="minorHAnsi" w:hAnsiTheme="minorHAnsi" w:cstheme="minorBidi"/>
          <w:color w:val="auto"/>
          <w:sz w:val="12"/>
          <w:szCs w:val="12"/>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NQTs get the opportunity to observe teaching as part of an ‘early st</w:t>
      </w:r>
      <w:r w:rsidR="00743826">
        <w:rPr>
          <w:rFonts w:asciiTheme="minorHAnsi" w:hAnsiTheme="minorHAnsi" w:cstheme="minorBidi"/>
          <w:color w:val="auto"/>
        </w:rPr>
        <w:t>art’ or pre-induction programme</w:t>
      </w:r>
    </w:p>
    <w:p w:rsidR="00743826" w:rsidRPr="00DE4F86" w:rsidRDefault="00743826" w:rsidP="00E223D8">
      <w:pPr>
        <w:pStyle w:val="Default"/>
        <w:tabs>
          <w:tab w:val="left" w:pos="0"/>
        </w:tabs>
        <w:ind w:right="93"/>
        <w:jc w:val="both"/>
        <w:rPr>
          <w:rFonts w:asciiTheme="minorHAnsi" w:hAnsiTheme="minorHAnsi" w:cstheme="minorBidi"/>
          <w:color w:val="auto"/>
          <w:sz w:val="12"/>
          <w:szCs w:val="12"/>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observations include the opportunity to observe others teaching the NQT’s pupils </w:t>
      </w:r>
    </w:p>
    <w:p w:rsidR="00743826" w:rsidRPr="00DE4F86" w:rsidRDefault="00743826" w:rsidP="00E223D8">
      <w:pPr>
        <w:pStyle w:val="Default"/>
        <w:tabs>
          <w:tab w:val="left" w:pos="0"/>
        </w:tabs>
        <w:ind w:right="93"/>
        <w:jc w:val="both"/>
        <w:rPr>
          <w:rFonts w:asciiTheme="minorHAnsi" w:hAnsiTheme="minorHAnsi" w:cstheme="minorBidi"/>
          <w:color w:val="auto"/>
          <w:sz w:val="12"/>
          <w:szCs w:val="12"/>
        </w:rPr>
      </w:pPr>
    </w:p>
    <w:p w:rsidR="00CA108F"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CA108F">
        <w:rPr>
          <w:rFonts w:asciiTheme="minorHAnsi" w:hAnsiTheme="minorHAnsi" w:cstheme="minorBidi"/>
          <w:color w:val="auto"/>
        </w:rPr>
        <w:t xml:space="preserve">criteria have been identified for gathering information, and </w:t>
      </w:r>
    </w:p>
    <w:p w:rsidR="00743826" w:rsidRPr="00DE4F86" w:rsidRDefault="00743826" w:rsidP="00E223D8">
      <w:pPr>
        <w:pStyle w:val="Default"/>
        <w:tabs>
          <w:tab w:val="left" w:pos="0"/>
        </w:tabs>
        <w:ind w:right="93"/>
        <w:jc w:val="both"/>
        <w:rPr>
          <w:rFonts w:asciiTheme="minorHAnsi" w:hAnsiTheme="minorHAnsi" w:cstheme="minorBidi"/>
          <w:color w:val="auto"/>
          <w:sz w:val="12"/>
          <w:szCs w:val="12"/>
        </w:rPr>
      </w:pPr>
    </w:p>
    <w:p w:rsidR="00B5607E" w:rsidRPr="00DE4F86" w:rsidRDefault="00CA108F" w:rsidP="00E223D8">
      <w:pPr>
        <w:pStyle w:val="Default"/>
        <w:numPr>
          <w:ilvl w:val="0"/>
          <w:numId w:val="12"/>
        </w:numPr>
        <w:tabs>
          <w:tab w:val="left" w:pos="567"/>
        </w:tabs>
        <w:ind w:left="567" w:hanging="567"/>
        <w:jc w:val="both"/>
        <w:rPr>
          <w:rFonts w:asciiTheme="minorHAnsi" w:hAnsiTheme="minorHAnsi" w:cstheme="minorBidi"/>
          <w:color w:val="auto"/>
        </w:rPr>
      </w:pPr>
      <w:r w:rsidRPr="00B5607E">
        <w:rPr>
          <w:rFonts w:asciiTheme="minorHAnsi" w:hAnsiTheme="minorHAnsi" w:cstheme="minorBidi"/>
          <w:color w:val="auto"/>
        </w:rPr>
        <w:t xml:space="preserve">provision has been made for post-observation discussion. </w:t>
      </w:r>
    </w:p>
    <w:p w:rsidR="00B5607E" w:rsidRDefault="00B5607E" w:rsidP="00E223D8">
      <w:pPr>
        <w:pStyle w:val="Default"/>
        <w:tabs>
          <w:tab w:val="left" w:pos="567"/>
        </w:tabs>
        <w:ind w:right="-140"/>
        <w:jc w:val="both"/>
        <w:rPr>
          <w:b/>
          <w:bCs/>
          <w:color w:val="A28000"/>
        </w:rPr>
        <w:sectPr w:rsidR="00B5607E" w:rsidSect="00DE4F86">
          <w:pgSz w:w="11906" w:h="16838" w:code="9"/>
          <w:pgMar w:top="1166" w:right="1272" w:bottom="666" w:left="1560" w:header="720" w:footer="720" w:gutter="0"/>
          <w:cols w:space="720"/>
          <w:noEndnote/>
        </w:sectPr>
      </w:pPr>
    </w:p>
    <w:p w:rsidR="0051683B" w:rsidRDefault="0051683B" w:rsidP="00E223D8">
      <w:pPr>
        <w:pStyle w:val="Default"/>
        <w:tabs>
          <w:tab w:val="left" w:pos="567"/>
        </w:tabs>
        <w:ind w:right="-140"/>
        <w:jc w:val="both"/>
        <w:rPr>
          <w:b/>
          <w:bCs/>
          <w:color w:val="A28000"/>
        </w:rPr>
      </w:pPr>
      <w:r w:rsidRPr="00B5607E">
        <w:rPr>
          <w:b/>
          <w:bCs/>
          <w:color w:val="A28000"/>
        </w:rPr>
        <w:lastRenderedPageBreak/>
        <w:t>A</w:t>
      </w:r>
      <w:r w:rsidR="00743826" w:rsidRPr="00B5607E">
        <w:rPr>
          <w:b/>
          <w:bCs/>
          <w:color w:val="A28000"/>
        </w:rPr>
        <w:t>ppendix 5</w:t>
      </w:r>
      <w:r w:rsidRPr="00B5607E">
        <w:rPr>
          <w:b/>
          <w:bCs/>
          <w:color w:val="A28000"/>
        </w:rPr>
        <w:t xml:space="preserve"> – Monitoring NQTs’ progress against standards: professional dialogue</w:t>
      </w:r>
      <w:r w:rsidRPr="007D23EB">
        <w:t xml:space="preserve"> </w:t>
      </w:r>
      <w:r w:rsidRPr="00B5607E">
        <w:rPr>
          <w:b/>
          <w:bCs/>
          <w:color w:val="A28000"/>
        </w:rPr>
        <w:t xml:space="preserve">following lesson observation </w:t>
      </w:r>
    </w:p>
    <w:p w:rsidR="00B86C89" w:rsidRPr="00B5607E" w:rsidRDefault="00B86C89" w:rsidP="00E223D8">
      <w:pPr>
        <w:pStyle w:val="Default"/>
        <w:tabs>
          <w:tab w:val="left" w:pos="567"/>
        </w:tabs>
        <w:ind w:right="-140"/>
        <w:jc w:val="both"/>
        <w:rPr>
          <w:b/>
          <w:bCs/>
          <w:color w:val="A28000"/>
        </w:rPr>
      </w:pPr>
    </w:p>
    <w:p w:rsid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The NQT and observer should meet promptly to review any teaching that has been observed. The following may be useful to consider and ensure the outcome of the discussion is supportive and developmental. </w:t>
      </w:r>
    </w:p>
    <w:p w:rsidR="0051683B" w:rsidRPr="0051683B" w:rsidRDefault="0051683B" w:rsidP="00E223D8">
      <w:pPr>
        <w:pStyle w:val="Default"/>
        <w:tabs>
          <w:tab w:val="left" w:pos="0"/>
        </w:tabs>
        <w:ind w:right="-140"/>
        <w:jc w:val="both"/>
        <w:rPr>
          <w:rFonts w:asciiTheme="minorHAnsi" w:hAnsiTheme="minorHAnsi"/>
        </w:rPr>
      </w:pPr>
    </w:p>
    <w:p w:rsidR="0051683B" w:rsidRDefault="00C626BD" w:rsidP="00E223D8">
      <w:pPr>
        <w:pStyle w:val="Default"/>
        <w:tabs>
          <w:tab w:val="left" w:pos="0"/>
        </w:tabs>
        <w:ind w:right="-140"/>
        <w:jc w:val="both"/>
        <w:rPr>
          <w:rFonts w:asciiTheme="minorHAnsi" w:hAnsiTheme="minorHAnsi"/>
        </w:rPr>
      </w:pPr>
      <w:r>
        <w:rPr>
          <w:rFonts w:asciiTheme="minorHAnsi" w:hAnsiTheme="minorHAnsi"/>
        </w:rPr>
        <w:t>General points:</w:t>
      </w:r>
    </w:p>
    <w:p w:rsidR="00C626BD" w:rsidRPr="0051683B" w:rsidRDefault="00C626BD" w:rsidP="00E223D8">
      <w:pPr>
        <w:pStyle w:val="Default"/>
        <w:tabs>
          <w:tab w:val="left" w:pos="0"/>
        </w:tabs>
        <w:ind w:right="-140"/>
        <w:jc w:val="both"/>
        <w:rPr>
          <w:rFonts w:asciiTheme="minorHAnsi" w:hAnsiTheme="minorHAnsi"/>
        </w:rPr>
      </w:pPr>
    </w:p>
    <w:p w:rsid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Establish at the start of the induction period how the feedback/professional dialogue will be structured. </w:t>
      </w:r>
    </w:p>
    <w:p w:rsidR="00743826" w:rsidRDefault="00743826" w:rsidP="00E223D8">
      <w:pPr>
        <w:pStyle w:val="Default"/>
        <w:tabs>
          <w:tab w:val="left" w:pos="567"/>
        </w:tabs>
        <w:ind w:left="567"/>
        <w:jc w:val="both"/>
        <w:rPr>
          <w:rFonts w:asciiTheme="minorHAnsi" w:hAnsiTheme="minorHAnsi" w:cstheme="minorBidi"/>
          <w:color w:val="auto"/>
        </w:rPr>
      </w:pPr>
    </w:p>
    <w:p w:rsid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G</w:t>
      </w:r>
      <w:r w:rsidRPr="0051683B">
        <w:rPr>
          <w:rFonts w:asciiTheme="minorHAnsi" w:hAnsiTheme="minorHAnsi" w:cstheme="minorBidi"/>
          <w:color w:val="auto"/>
        </w:rPr>
        <w:t xml:space="preserve">ive feedback as soon as possible after the observation somewhere away from others. </w:t>
      </w:r>
    </w:p>
    <w:p w:rsidR="00743826" w:rsidRDefault="00743826" w:rsidP="00E223D8">
      <w:pPr>
        <w:pStyle w:val="Default"/>
        <w:tabs>
          <w:tab w:val="left" w:pos="567"/>
        </w:tabs>
        <w:ind w:left="567"/>
        <w:jc w:val="both"/>
        <w:rPr>
          <w:rFonts w:asciiTheme="minorHAnsi" w:hAnsiTheme="minorHAnsi" w:cstheme="minorBidi"/>
          <w:color w:val="auto"/>
        </w:rPr>
      </w:pPr>
    </w:p>
    <w:p w:rsid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Establish a positive atmosphere and start with the positive. </w:t>
      </w:r>
    </w:p>
    <w:p w:rsidR="00743826" w:rsidRDefault="00743826" w:rsidP="00E223D8">
      <w:pPr>
        <w:pStyle w:val="Default"/>
        <w:tabs>
          <w:tab w:val="left" w:pos="567"/>
        </w:tabs>
        <w:ind w:left="567"/>
        <w:jc w:val="both"/>
        <w:rPr>
          <w:rFonts w:asciiTheme="minorHAnsi" w:hAnsiTheme="minorHAnsi" w:cstheme="minorBidi"/>
          <w:color w:val="auto"/>
        </w:rPr>
      </w:pPr>
    </w:p>
    <w:p w:rsid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Focus on the ‘teaching behaviour’ and impact on learners, their enjoyment and progress, not the person. </w:t>
      </w:r>
    </w:p>
    <w:p w:rsidR="00743826" w:rsidRDefault="00743826" w:rsidP="00E223D8">
      <w:pPr>
        <w:pStyle w:val="Default"/>
        <w:tabs>
          <w:tab w:val="left" w:pos="567"/>
        </w:tabs>
        <w:ind w:left="567"/>
        <w:jc w:val="both"/>
        <w:rPr>
          <w:rFonts w:asciiTheme="minorHAnsi" w:hAnsiTheme="minorHAnsi" w:cstheme="minorBidi"/>
          <w:color w:val="auto"/>
        </w:rPr>
      </w:pPr>
    </w:p>
    <w:p w:rsid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Leave the NQT with choices. </w:t>
      </w:r>
    </w:p>
    <w:p w:rsidR="00743826" w:rsidRDefault="00743826" w:rsidP="00E223D8">
      <w:pPr>
        <w:pStyle w:val="Default"/>
        <w:tabs>
          <w:tab w:val="left" w:pos="567"/>
        </w:tabs>
        <w:ind w:left="567"/>
        <w:jc w:val="both"/>
        <w:rPr>
          <w:rFonts w:asciiTheme="minorHAnsi" w:hAnsiTheme="minorHAnsi" w:cstheme="minorBidi"/>
          <w:color w:val="auto"/>
        </w:rPr>
      </w:pPr>
    </w:p>
    <w:p w:rsidR="0051683B" w:rsidRP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As the year progresses NQTs should be able to take an increasing lead in discussing and reviewing their teaching. </w:t>
      </w:r>
    </w:p>
    <w:p w:rsidR="0051683B" w:rsidRPr="0051683B" w:rsidRDefault="0051683B" w:rsidP="00E223D8">
      <w:pPr>
        <w:pStyle w:val="Default"/>
        <w:tabs>
          <w:tab w:val="left" w:pos="0"/>
        </w:tabs>
        <w:ind w:right="-140"/>
        <w:jc w:val="both"/>
        <w:rPr>
          <w:rFonts w:asciiTheme="minorHAnsi" w:hAnsiTheme="minorHAnsi"/>
        </w:rPr>
      </w:pPr>
    </w:p>
    <w:p w:rsid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Useful phrases to start discussions are: </w:t>
      </w: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“I was interested when...” </w:t>
      </w: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“Did you notice that..?” </w:t>
      </w: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“I really enjoyed….” </w:t>
      </w:r>
    </w:p>
    <w:p w:rsid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“It was effective when....” </w:t>
      </w:r>
    </w:p>
    <w:p w:rsidR="0051683B" w:rsidRPr="0051683B" w:rsidRDefault="0051683B" w:rsidP="00E223D8">
      <w:pPr>
        <w:pStyle w:val="Default"/>
        <w:tabs>
          <w:tab w:val="left" w:pos="0"/>
        </w:tabs>
        <w:ind w:right="-140"/>
        <w:jc w:val="both"/>
        <w:rPr>
          <w:rFonts w:asciiTheme="minorHAnsi" w:hAnsiTheme="minorHAnsi"/>
        </w:rPr>
      </w:pPr>
    </w:p>
    <w:p w:rsid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Where strengths are identified </w:t>
      </w:r>
    </w:p>
    <w:p w:rsidR="0051683B" w:rsidRP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Recognise those elements that have developed since the last observation. </w:t>
      </w:r>
    </w:p>
    <w:p w:rsidR="0051683B" w:rsidRP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Identify those factors that contribute towards the effectiveness of the strategy/approach. </w:t>
      </w:r>
    </w:p>
    <w:p w:rsidR="0051683B" w:rsidRP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Success breeds success – always try to find some strengths. </w:t>
      </w:r>
    </w:p>
    <w:p w:rsidR="0051683B" w:rsidRPr="0051683B" w:rsidRDefault="0051683B" w:rsidP="00E223D8">
      <w:pPr>
        <w:pStyle w:val="Default"/>
        <w:tabs>
          <w:tab w:val="left" w:pos="0"/>
        </w:tabs>
        <w:ind w:right="-140"/>
        <w:jc w:val="both"/>
        <w:rPr>
          <w:rFonts w:asciiTheme="minorHAnsi" w:hAnsiTheme="minorHAnsi"/>
        </w:rPr>
      </w:pPr>
    </w:p>
    <w:p w:rsid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Where development areas are identified, be constructive and analytical </w:t>
      </w:r>
    </w:p>
    <w:p w:rsidR="0051683B" w:rsidRP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Identify a manageable number of development areas. </w:t>
      </w:r>
    </w:p>
    <w:p w:rsidR="0051683B" w:rsidRP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Identify factors that contribute to the effective strategies in order to support further development. </w:t>
      </w:r>
    </w:p>
    <w:p w:rsidR="0051683B" w:rsidRP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Ensure that the NQT is aware of the nature of any weakness and understands how to address it. </w:t>
      </w:r>
    </w:p>
    <w:p w:rsidR="0051683B" w:rsidRPr="0051683B"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683B">
        <w:rPr>
          <w:rFonts w:asciiTheme="minorHAnsi" w:hAnsiTheme="minorHAnsi" w:cstheme="minorBidi"/>
          <w:color w:val="auto"/>
        </w:rPr>
        <w:t xml:space="preserve">Link development points to the NQT’s objectives and relevant core standards. </w:t>
      </w:r>
    </w:p>
    <w:p w:rsidR="0051683B" w:rsidRPr="0051683B" w:rsidRDefault="0051683B" w:rsidP="00E223D8">
      <w:pPr>
        <w:pStyle w:val="Default"/>
        <w:tabs>
          <w:tab w:val="left" w:pos="0"/>
        </w:tabs>
        <w:ind w:right="-140"/>
        <w:jc w:val="both"/>
        <w:rPr>
          <w:rFonts w:asciiTheme="minorHAnsi" w:hAnsiTheme="minorHAnsi"/>
        </w:rPr>
      </w:pPr>
    </w:p>
    <w:p w:rsid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Useful phrases to model this: </w:t>
      </w: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“Because you did ………..the pupils responded ...” </w:t>
      </w: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“Talk me through how you used the whiteboard to …..” </w:t>
      </w: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“What do you think was the effect …?” </w:t>
      </w:r>
    </w:p>
    <w:p w:rsidR="0051683B" w:rsidRDefault="0051683B" w:rsidP="00AC006C">
      <w:pPr>
        <w:pStyle w:val="Default"/>
        <w:tabs>
          <w:tab w:val="left" w:pos="0"/>
        </w:tabs>
        <w:ind w:right="-140"/>
        <w:rPr>
          <w:rFonts w:asciiTheme="minorHAnsi" w:hAnsiTheme="minorHAnsi"/>
        </w:rPr>
      </w:pPr>
    </w:p>
    <w:p w:rsidR="00C117BE" w:rsidRDefault="00C117BE" w:rsidP="00AC006C">
      <w:pPr>
        <w:pStyle w:val="Default"/>
        <w:tabs>
          <w:tab w:val="left" w:pos="0"/>
        </w:tabs>
        <w:ind w:right="-140"/>
        <w:rPr>
          <w:rFonts w:asciiTheme="minorHAnsi" w:hAnsiTheme="minorHAnsi"/>
        </w:rPr>
      </w:pPr>
    </w:p>
    <w:p w:rsidR="00C117BE" w:rsidRDefault="00C117BE" w:rsidP="00AC006C">
      <w:pPr>
        <w:pStyle w:val="Default"/>
        <w:tabs>
          <w:tab w:val="left" w:pos="0"/>
        </w:tabs>
        <w:ind w:right="-140"/>
        <w:rPr>
          <w:rFonts w:asciiTheme="minorHAnsi" w:hAnsiTheme="minorHAnsi"/>
        </w:rPr>
      </w:pPr>
    </w:p>
    <w:p w:rsidR="00C117BE" w:rsidRPr="0051683B" w:rsidRDefault="00C117BE" w:rsidP="00AC006C">
      <w:pPr>
        <w:pStyle w:val="Default"/>
        <w:tabs>
          <w:tab w:val="left" w:pos="0"/>
        </w:tabs>
        <w:ind w:right="-140"/>
        <w:rPr>
          <w:rFonts w:asciiTheme="minorHAnsi" w:hAnsiTheme="minorHAnsi"/>
        </w:rPr>
      </w:pP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Agree specific developments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Prioritise issues where developments can be effected quickly.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Guide the NQT towards effective practice or strategies.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Ensure that a distinction is made between generic and subject specific teaching issues.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Offer support and identify the responsibility the NQT has in taking this up.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Identify small steps to improvement to ensure success is felt.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Ensure that other staff who need to offer support are notified. </w:t>
      </w:r>
    </w:p>
    <w:p w:rsidR="0051683B" w:rsidRPr="0051683B" w:rsidRDefault="0051683B" w:rsidP="00E223D8">
      <w:pPr>
        <w:pStyle w:val="Default"/>
        <w:tabs>
          <w:tab w:val="left" w:pos="0"/>
        </w:tabs>
        <w:ind w:right="-140"/>
        <w:jc w:val="both"/>
        <w:rPr>
          <w:rFonts w:asciiTheme="minorHAnsi" w:hAnsiTheme="minorHAnsi"/>
        </w:rPr>
      </w:pP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Useful phrases to model this: </w:t>
      </w:r>
    </w:p>
    <w:p w:rsidR="0051683B" w:rsidRP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“Let’s summarise what went well and what needs to happen next...” </w:t>
      </w:r>
    </w:p>
    <w:p w:rsid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 xml:space="preserve">“So we both agree that we will now... “ </w:t>
      </w:r>
    </w:p>
    <w:p w:rsidR="0051144E" w:rsidRDefault="0051144E" w:rsidP="00E223D8">
      <w:pPr>
        <w:pStyle w:val="Default"/>
        <w:tabs>
          <w:tab w:val="left" w:pos="0"/>
        </w:tabs>
        <w:ind w:right="-140"/>
        <w:jc w:val="both"/>
        <w:rPr>
          <w:rFonts w:asciiTheme="minorHAnsi" w:hAnsiTheme="minorHAnsi"/>
        </w:rPr>
      </w:pPr>
    </w:p>
    <w:p w:rsidR="00C117BE" w:rsidRPr="0051683B" w:rsidRDefault="00C117BE" w:rsidP="00E223D8">
      <w:pPr>
        <w:pStyle w:val="Default"/>
        <w:tabs>
          <w:tab w:val="left" w:pos="0"/>
        </w:tabs>
        <w:ind w:right="-140"/>
        <w:jc w:val="both"/>
        <w:rPr>
          <w:rFonts w:asciiTheme="minorHAnsi" w:hAnsiTheme="minorHAnsi"/>
        </w:rPr>
      </w:pPr>
    </w:p>
    <w:p w:rsidR="0051683B" w:rsidRDefault="0051683B" w:rsidP="00E223D8">
      <w:pPr>
        <w:pStyle w:val="Default"/>
        <w:tabs>
          <w:tab w:val="left" w:pos="0"/>
        </w:tabs>
        <w:ind w:right="-140"/>
        <w:jc w:val="both"/>
        <w:rPr>
          <w:rFonts w:asciiTheme="minorHAnsi" w:hAnsiTheme="minorHAnsi"/>
        </w:rPr>
      </w:pPr>
      <w:r w:rsidRPr="0051683B">
        <w:rPr>
          <w:rFonts w:asciiTheme="minorHAnsi" w:hAnsiTheme="minorHAnsi"/>
        </w:rPr>
        <w:t>NQTs may find it he</w:t>
      </w:r>
      <w:r w:rsidR="00C626BD">
        <w:rPr>
          <w:rFonts w:asciiTheme="minorHAnsi" w:hAnsiTheme="minorHAnsi"/>
        </w:rPr>
        <w:t>lpful to consider the following</w:t>
      </w:r>
      <w:r w:rsidR="00C117BE">
        <w:rPr>
          <w:rFonts w:asciiTheme="minorHAnsi" w:hAnsiTheme="minorHAnsi"/>
        </w:rPr>
        <w:t>:</w:t>
      </w:r>
    </w:p>
    <w:p w:rsidR="00C626BD" w:rsidRPr="0051683B" w:rsidRDefault="00C626BD" w:rsidP="00E223D8">
      <w:pPr>
        <w:pStyle w:val="Default"/>
        <w:tabs>
          <w:tab w:val="left" w:pos="0"/>
        </w:tabs>
        <w:ind w:right="-140"/>
        <w:jc w:val="both"/>
        <w:rPr>
          <w:rFonts w:asciiTheme="minorHAnsi" w:hAnsiTheme="minorHAnsi"/>
        </w:rPr>
      </w:pP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Reflect on the lesson and the impact of your teaching on the pupils’ learning.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Be clear about what is being said, check out anything you don’t understand.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Ask for any feedback that you would like but have not yet been given.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Listen carefully to the strengths identified – these will help you to address any weaknesses. </w:t>
      </w:r>
    </w:p>
    <w:p w:rsidR="0051683B" w:rsidRPr="0051144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 xml:space="preserve">Be clear about the identified targets for development – check before you leave the meeting if you have any unanswered questions or lingering concerns. </w:t>
      </w:r>
    </w:p>
    <w:p w:rsidR="00C117BE" w:rsidRDefault="0051683B" w:rsidP="00E223D8">
      <w:pPr>
        <w:pStyle w:val="Default"/>
        <w:numPr>
          <w:ilvl w:val="0"/>
          <w:numId w:val="12"/>
        </w:numPr>
        <w:tabs>
          <w:tab w:val="left" w:pos="567"/>
        </w:tabs>
        <w:ind w:left="567" w:hanging="567"/>
        <w:jc w:val="both"/>
        <w:rPr>
          <w:rFonts w:asciiTheme="minorHAnsi" w:hAnsiTheme="minorHAnsi" w:cstheme="minorBidi"/>
          <w:color w:val="auto"/>
        </w:rPr>
      </w:pPr>
      <w:r w:rsidRPr="0051144E">
        <w:rPr>
          <w:rFonts w:asciiTheme="minorHAnsi" w:hAnsiTheme="minorHAnsi" w:cstheme="minorBidi"/>
          <w:color w:val="auto"/>
        </w:rPr>
        <w:t>Remember that all teachers continue to grow and develop in their role.</w:t>
      </w:r>
    </w:p>
    <w:p w:rsidR="00C117BE" w:rsidRDefault="00C117BE" w:rsidP="00E223D8">
      <w:pPr>
        <w:pStyle w:val="Default"/>
        <w:tabs>
          <w:tab w:val="left" w:pos="567"/>
        </w:tabs>
        <w:jc w:val="both"/>
        <w:rPr>
          <w:rFonts w:asciiTheme="minorHAnsi" w:hAnsiTheme="minorHAnsi" w:cstheme="minorBidi"/>
          <w:color w:val="auto"/>
        </w:rPr>
      </w:pPr>
    </w:p>
    <w:p w:rsidR="00C117BE" w:rsidRDefault="00C117BE" w:rsidP="00E223D8">
      <w:pPr>
        <w:pStyle w:val="Default"/>
        <w:tabs>
          <w:tab w:val="left" w:pos="567"/>
        </w:tabs>
        <w:jc w:val="both"/>
        <w:rPr>
          <w:rFonts w:asciiTheme="minorHAnsi" w:hAnsiTheme="minorHAnsi" w:cstheme="minorBidi"/>
          <w:color w:val="auto"/>
        </w:rPr>
      </w:pPr>
    </w:p>
    <w:p w:rsidR="00C117BE" w:rsidRDefault="00C117BE" w:rsidP="00E223D8">
      <w:pPr>
        <w:pStyle w:val="Default"/>
        <w:tabs>
          <w:tab w:val="left" w:pos="567"/>
        </w:tabs>
        <w:jc w:val="both"/>
        <w:rPr>
          <w:rFonts w:asciiTheme="minorHAnsi" w:hAnsiTheme="minorHAnsi" w:cstheme="minorBidi"/>
          <w:color w:val="auto"/>
        </w:rPr>
      </w:pPr>
      <w:r>
        <w:rPr>
          <w:rFonts w:asciiTheme="minorHAnsi" w:hAnsiTheme="minorHAnsi" w:cstheme="minorBidi"/>
          <w:color w:val="auto"/>
        </w:rPr>
        <w:t>If you would like support in developing NQT feedback</w:t>
      </w:r>
      <w:r w:rsidR="000C70ED">
        <w:rPr>
          <w:rFonts w:asciiTheme="minorHAnsi" w:hAnsiTheme="minorHAnsi" w:cstheme="minorBidi"/>
          <w:color w:val="auto"/>
        </w:rPr>
        <w:t xml:space="preserve"> to include questioning to personalise and contextualise learning please contact the NQT Induction Team.</w:t>
      </w:r>
    </w:p>
    <w:p w:rsidR="00C117BE" w:rsidRDefault="00C117BE" w:rsidP="00C117BE">
      <w:pPr>
        <w:pStyle w:val="Default"/>
        <w:tabs>
          <w:tab w:val="left" w:pos="567"/>
        </w:tabs>
        <w:rPr>
          <w:rFonts w:asciiTheme="minorHAnsi" w:hAnsiTheme="minorHAnsi" w:cstheme="minorBidi"/>
          <w:color w:val="auto"/>
        </w:rPr>
      </w:pPr>
    </w:p>
    <w:p w:rsidR="00C117BE" w:rsidRDefault="0051683B" w:rsidP="00C117BE">
      <w:pPr>
        <w:pStyle w:val="Default"/>
        <w:tabs>
          <w:tab w:val="left" w:pos="567"/>
        </w:tabs>
        <w:rPr>
          <w:rFonts w:asciiTheme="minorHAnsi" w:hAnsiTheme="minorHAnsi" w:cstheme="minorBidi"/>
          <w:color w:val="auto"/>
        </w:rPr>
        <w:sectPr w:rsidR="00C117BE" w:rsidSect="00B5607E">
          <w:pgSz w:w="11906" w:h="16838" w:code="9"/>
          <w:pgMar w:top="1166" w:right="1272" w:bottom="666" w:left="1560" w:header="720" w:footer="720" w:gutter="0"/>
          <w:cols w:space="720"/>
          <w:noEndnote/>
        </w:sectPr>
      </w:pPr>
      <w:r w:rsidRPr="0051144E">
        <w:rPr>
          <w:rFonts w:asciiTheme="minorHAnsi" w:hAnsiTheme="minorHAnsi" w:cstheme="minorBidi"/>
          <w:color w:val="auto"/>
        </w:rPr>
        <w:t xml:space="preserve"> </w:t>
      </w:r>
    </w:p>
    <w:p w:rsidR="0051144E" w:rsidRDefault="0051144E" w:rsidP="00AC006C">
      <w:pPr>
        <w:tabs>
          <w:tab w:val="left" w:pos="0"/>
        </w:tabs>
        <w:autoSpaceDE w:val="0"/>
        <w:autoSpaceDN w:val="0"/>
        <w:adjustRightInd w:val="0"/>
        <w:spacing w:after="0" w:line="240" w:lineRule="auto"/>
        <w:ind w:right="-140"/>
        <w:jc w:val="both"/>
        <w:rPr>
          <w:rFonts w:cs="Arial"/>
          <w:b/>
          <w:bCs/>
          <w:color w:val="000000"/>
          <w:sz w:val="24"/>
          <w:szCs w:val="24"/>
        </w:rPr>
      </w:pPr>
      <w:r w:rsidRPr="0051144E">
        <w:rPr>
          <w:rFonts w:cs="Arial"/>
          <w:b/>
          <w:bCs/>
          <w:color w:val="000000"/>
          <w:sz w:val="24"/>
          <w:szCs w:val="24"/>
        </w:rPr>
        <w:lastRenderedPageBreak/>
        <w:t xml:space="preserve">Monitoring NQTs’ progress against standards: prompts to aid feedback </w:t>
      </w:r>
    </w:p>
    <w:p w:rsidR="0051144E" w:rsidRPr="0051144E" w:rsidRDefault="0051144E" w:rsidP="00AC006C">
      <w:pPr>
        <w:tabs>
          <w:tab w:val="left" w:pos="0"/>
        </w:tabs>
        <w:autoSpaceDE w:val="0"/>
        <w:autoSpaceDN w:val="0"/>
        <w:adjustRightInd w:val="0"/>
        <w:spacing w:after="0" w:line="240" w:lineRule="auto"/>
        <w:ind w:right="-140"/>
        <w:jc w:val="both"/>
        <w:rPr>
          <w:rFonts w:cs="Arial"/>
          <w:color w:val="000000"/>
          <w:sz w:val="24"/>
          <w:szCs w:val="24"/>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r w:rsidRPr="0051144E">
        <w:rPr>
          <w:rFonts w:cs="Arial"/>
          <w:b/>
          <w:bCs/>
          <w:color w:val="000000"/>
        </w:rPr>
        <w:t xml:space="preserve">NQT: </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51144E">
        <w:rPr>
          <w:rFonts w:cs="Arial"/>
          <w:b/>
          <w:bCs/>
          <w:color w:val="000000"/>
        </w:rPr>
        <w:t xml:space="preserve">Observer: </w:t>
      </w:r>
    </w:p>
    <w:p w:rsidR="0051144E" w:rsidRDefault="0051144E" w:rsidP="00AC006C">
      <w:pPr>
        <w:tabs>
          <w:tab w:val="left" w:pos="0"/>
        </w:tabs>
        <w:autoSpaceDE w:val="0"/>
        <w:autoSpaceDN w:val="0"/>
        <w:adjustRightInd w:val="0"/>
        <w:spacing w:after="0" w:line="240" w:lineRule="auto"/>
        <w:ind w:right="-140"/>
        <w:rPr>
          <w:rFonts w:cs="Arial"/>
          <w:b/>
          <w:bCs/>
          <w:color w:val="000000"/>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r w:rsidRPr="0051144E">
        <w:rPr>
          <w:rFonts w:cs="Arial"/>
          <w:b/>
          <w:bCs/>
          <w:color w:val="000000"/>
        </w:rPr>
        <w:t>Class</w:t>
      </w:r>
      <w:r w:rsidR="00B139EB">
        <w:rPr>
          <w:rFonts w:cs="Arial"/>
          <w:b/>
          <w:bCs/>
          <w:color w:val="000000"/>
        </w:rPr>
        <w:t xml:space="preserve"> </w:t>
      </w:r>
      <w:r w:rsidRPr="0051144E">
        <w:rPr>
          <w:rFonts w:cs="Arial"/>
          <w:b/>
          <w:bCs/>
          <w:color w:val="000000"/>
        </w:rPr>
        <w:t>/</w:t>
      </w:r>
      <w:r w:rsidR="00B139EB">
        <w:rPr>
          <w:rFonts w:cs="Arial"/>
          <w:b/>
          <w:bCs/>
          <w:color w:val="000000"/>
        </w:rPr>
        <w:t xml:space="preserve"> </w:t>
      </w:r>
      <w:r w:rsidRPr="0051144E">
        <w:rPr>
          <w:rFonts w:cs="Arial"/>
          <w:b/>
          <w:bCs/>
          <w:color w:val="000000"/>
        </w:rPr>
        <w:t>lesson</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51144E">
        <w:rPr>
          <w:rFonts w:cs="Arial"/>
          <w:b/>
          <w:bCs/>
          <w:color w:val="000000"/>
        </w:rPr>
        <w:t xml:space="preserve">Date: </w:t>
      </w:r>
      <w:r>
        <w:rPr>
          <w:rFonts w:cs="Arial"/>
          <w:b/>
          <w:bCs/>
          <w:color w:val="000000"/>
        </w:rPr>
        <w:tab/>
      </w:r>
      <w:r>
        <w:rPr>
          <w:rFonts w:cs="Arial"/>
          <w:b/>
          <w:bCs/>
          <w:color w:val="000000"/>
        </w:rPr>
        <w:tab/>
      </w:r>
      <w:r>
        <w:rPr>
          <w:rFonts w:cs="Arial"/>
          <w:b/>
          <w:bCs/>
          <w:color w:val="000000"/>
        </w:rPr>
        <w:tab/>
      </w:r>
      <w:r w:rsidRPr="0051144E">
        <w:rPr>
          <w:rFonts w:cs="Arial"/>
          <w:b/>
          <w:bCs/>
          <w:color w:val="000000"/>
        </w:rPr>
        <w:t>Time:</w:t>
      </w:r>
    </w:p>
    <w:p w:rsidR="0051144E" w:rsidRPr="0051144E" w:rsidRDefault="0051144E" w:rsidP="00AC006C">
      <w:pPr>
        <w:tabs>
          <w:tab w:val="left" w:pos="0"/>
        </w:tabs>
        <w:autoSpaceDE w:val="0"/>
        <w:autoSpaceDN w:val="0"/>
        <w:adjustRightInd w:val="0"/>
        <w:spacing w:after="0" w:line="240" w:lineRule="auto"/>
        <w:ind w:right="-140"/>
        <w:rPr>
          <w:rFonts w:cs="Arial"/>
          <w:color w:val="000000"/>
        </w:rPr>
      </w:pPr>
    </w:p>
    <w:tbl>
      <w:tblPr>
        <w:tblW w:w="0" w:type="auto"/>
        <w:tblInd w:w="-10" w:type="dxa"/>
        <w:tblBorders>
          <w:top w:val="nil"/>
          <w:left w:val="nil"/>
          <w:bottom w:val="nil"/>
          <w:right w:val="nil"/>
        </w:tblBorders>
        <w:tblLayout w:type="fixed"/>
        <w:tblLook w:val="0000" w:firstRow="0" w:lastRow="0" w:firstColumn="0" w:lastColumn="0" w:noHBand="0" w:noVBand="0"/>
      </w:tblPr>
      <w:tblGrid>
        <w:gridCol w:w="4422"/>
        <w:gridCol w:w="4509"/>
      </w:tblGrid>
      <w:tr w:rsidR="0051144E" w:rsidRPr="0051144E" w:rsidTr="00C626BD">
        <w:trPr>
          <w:trHeight w:val="1916"/>
        </w:trPr>
        <w:tc>
          <w:tcPr>
            <w:tcW w:w="4422" w:type="dxa"/>
            <w:tcBorders>
              <w:top w:val="single" w:sz="8" w:space="0" w:color="000000"/>
              <w:left w:val="single" w:sz="8" w:space="0" w:color="000000"/>
              <w:bottom w:val="single" w:sz="8" w:space="0" w:color="000000"/>
              <w:right w:val="single" w:sz="8" w:space="0" w:color="000000"/>
            </w:tcBorders>
          </w:tcPr>
          <w:p w:rsid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 xml:space="preserve">What were the strengths in pupils’ responses and learning? </w:t>
            </w: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P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 xml:space="preserve">How did the tasks help the pupils achieve the learning objective? </w:t>
            </w: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P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 xml:space="preserve">Were the resources, including the use of support staff, appropriate to the tasks set and the needs of the pupils? </w:t>
            </w: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Pr="0051144E" w:rsidRDefault="0051144E" w:rsidP="00AC006C">
            <w:pPr>
              <w:tabs>
                <w:tab w:val="left" w:pos="0"/>
              </w:tabs>
              <w:autoSpaceDE w:val="0"/>
              <w:autoSpaceDN w:val="0"/>
              <w:adjustRightInd w:val="0"/>
              <w:spacing w:after="0" w:line="240" w:lineRule="auto"/>
              <w:ind w:right="-140"/>
              <w:rPr>
                <w:rFonts w:cs="Arial"/>
                <w:color w:val="000000"/>
              </w:rPr>
            </w:pPr>
          </w:p>
        </w:tc>
        <w:tc>
          <w:tcPr>
            <w:tcW w:w="4509" w:type="dxa"/>
            <w:tcBorders>
              <w:top w:val="single" w:sz="8" w:space="0" w:color="000000"/>
              <w:left w:val="single" w:sz="8" w:space="0" w:color="000000"/>
              <w:bottom w:val="single" w:sz="8" w:space="0" w:color="000000"/>
              <w:right w:val="single" w:sz="8" w:space="0" w:color="000000"/>
            </w:tcBorders>
          </w:tcPr>
          <w:p w:rsidR="0051144E" w:rsidRP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Which teaching strategies</w:t>
            </w:r>
            <w:r w:rsidR="00B139EB">
              <w:rPr>
                <w:rFonts w:cs="Arial"/>
                <w:color w:val="000000"/>
              </w:rPr>
              <w:t xml:space="preserve"> </w:t>
            </w:r>
            <w:r w:rsidRPr="0051144E">
              <w:rPr>
                <w:rFonts w:cs="Arial"/>
                <w:color w:val="000000"/>
              </w:rPr>
              <w:t>/</w:t>
            </w:r>
            <w:r w:rsidR="00B139EB">
              <w:rPr>
                <w:rFonts w:cs="Arial"/>
                <w:color w:val="000000"/>
              </w:rPr>
              <w:t xml:space="preserve"> </w:t>
            </w:r>
            <w:r w:rsidRPr="0051144E">
              <w:rPr>
                <w:rFonts w:cs="Arial"/>
                <w:color w:val="000000"/>
              </w:rPr>
              <w:t xml:space="preserve">approaches were most </w:t>
            </w:r>
            <w:r>
              <w:rPr>
                <w:rFonts w:cs="Arial"/>
                <w:color w:val="000000"/>
              </w:rPr>
              <w:t>successful and why?</w:t>
            </w:r>
          </w:p>
        </w:tc>
      </w:tr>
      <w:tr w:rsidR="0051144E" w:rsidRPr="0051144E" w:rsidTr="00C626BD">
        <w:trPr>
          <w:trHeight w:val="1916"/>
        </w:trPr>
        <w:tc>
          <w:tcPr>
            <w:tcW w:w="4422" w:type="dxa"/>
            <w:tcBorders>
              <w:top w:val="single" w:sz="8" w:space="0" w:color="000000"/>
              <w:left w:val="single" w:sz="8" w:space="0" w:color="000000"/>
              <w:bottom w:val="single" w:sz="8" w:space="0" w:color="000000"/>
              <w:right w:val="single" w:sz="8" w:space="0" w:color="000000"/>
            </w:tcBorders>
          </w:tcPr>
          <w:p w:rsidR="0051144E" w:rsidRPr="0051144E" w:rsidRDefault="0051144E" w:rsidP="00AC006C">
            <w:pPr>
              <w:tabs>
                <w:tab w:val="left" w:pos="0"/>
              </w:tabs>
              <w:autoSpaceDE w:val="0"/>
              <w:autoSpaceDN w:val="0"/>
              <w:adjustRightInd w:val="0"/>
              <w:spacing w:after="0" w:line="240" w:lineRule="auto"/>
              <w:ind w:right="-140"/>
              <w:rPr>
                <w:rFonts w:cs="Arial"/>
                <w:bCs/>
                <w:color w:val="000000"/>
              </w:rPr>
            </w:pPr>
            <w:r w:rsidRPr="0051144E">
              <w:rPr>
                <w:rFonts w:cs="Arial"/>
                <w:bCs/>
                <w:color w:val="000000"/>
              </w:rPr>
              <w:t xml:space="preserve">In what areas might the pupils have responded or learned better? </w:t>
            </w:r>
          </w:p>
          <w:p w:rsidR="0051144E" w:rsidRPr="0051144E" w:rsidRDefault="0051144E" w:rsidP="00AC006C">
            <w:pPr>
              <w:tabs>
                <w:tab w:val="left" w:pos="0"/>
              </w:tabs>
              <w:autoSpaceDE w:val="0"/>
              <w:autoSpaceDN w:val="0"/>
              <w:adjustRightInd w:val="0"/>
              <w:spacing w:after="0" w:line="240" w:lineRule="auto"/>
              <w:ind w:right="-140"/>
              <w:rPr>
                <w:rFonts w:cs="Arial"/>
                <w:bCs/>
                <w:color w:val="000000"/>
              </w:rPr>
            </w:pPr>
          </w:p>
          <w:p w:rsidR="0051144E" w:rsidRPr="0051144E" w:rsidRDefault="0051144E" w:rsidP="00AC006C">
            <w:pPr>
              <w:tabs>
                <w:tab w:val="left" w:pos="0"/>
              </w:tabs>
              <w:autoSpaceDE w:val="0"/>
              <w:autoSpaceDN w:val="0"/>
              <w:adjustRightInd w:val="0"/>
              <w:spacing w:after="0" w:line="240" w:lineRule="auto"/>
              <w:ind w:right="-140"/>
              <w:rPr>
                <w:rFonts w:cs="Arial"/>
                <w:bCs/>
                <w:color w:val="000000"/>
              </w:rPr>
            </w:pPr>
          </w:p>
          <w:p w:rsidR="0051144E" w:rsidRPr="0051144E" w:rsidRDefault="0051144E" w:rsidP="00AC006C">
            <w:pPr>
              <w:tabs>
                <w:tab w:val="left" w:pos="0"/>
              </w:tabs>
              <w:autoSpaceDE w:val="0"/>
              <w:autoSpaceDN w:val="0"/>
              <w:adjustRightInd w:val="0"/>
              <w:spacing w:after="0" w:line="240" w:lineRule="auto"/>
              <w:ind w:right="-140"/>
              <w:rPr>
                <w:rFonts w:cs="Arial"/>
                <w:bCs/>
                <w:color w:val="000000"/>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r w:rsidRPr="0051144E">
              <w:rPr>
                <w:rFonts w:cs="Arial"/>
                <w:bCs/>
                <w:color w:val="000000"/>
              </w:rPr>
              <w:t>How could the teaching improve the pupils’ responses or learning?</w:t>
            </w:r>
            <w:r w:rsidRPr="0051144E">
              <w:rPr>
                <w:rFonts w:cs="Arial"/>
                <w:b/>
                <w:bCs/>
                <w:color w:val="000000"/>
              </w:rPr>
              <w:t xml:space="preserve"> </w:t>
            </w:r>
          </w:p>
          <w:p w:rsidR="0051144E" w:rsidRDefault="0051144E" w:rsidP="00AC006C">
            <w:pPr>
              <w:tabs>
                <w:tab w:val="left" w:pos="0"/>
              </w:tabs>
              <w:autoSpaceDE w:val="0"/>
              <w:autoSpaceDN w:val="0"/>
              <w:adjustRightInd w:val="0"/>
              <w:spacing w:after="0" w:line="240" w:lineRule="auto"/>
              <w:ind w:right="-140"/>
              <w:rPr>
                <w:rFonts w:cs="Arial"/>
                <w:b/>
                <w:bCs/>
                <w:color w:val="000000"/>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p>
          <w:p w:rsidR="0051144E" w:rsidRDefault="0051144E" w:rsidP="00AC006C">
            <w:pPr>
              <w:tabs>
                <w:tab w:val="left" w:pos="0"/>
              </w:tabs>
              <w:autoSpaceDE w:val="0"/>
              <w:autoSpaceDN w:val="0"/>
              <w:adjustRightInd w:val="0"/>
              <w:spacing w:after="0" w:line="240" w:lineRule="auto"/>
              <w:ind w:right="-140"/>
              <w:rPr>
                <w:rFonts w:cs="Arial"/>
                <w:b/>
                <w:bCs/>
                <w:color w:val="000000"/>
              </w:rPr>
            </w:pPr>
          </w:p>
          <w:p w:rsidR="0051144E" w:rsidRPr="0051144E" w:rsidRDefault="0051144E" w:rsidP="00AC006C">
            <w:pPr>
              <w:tabs>
                <w:tab w:val="left" w:pos="0"/>
              </w:tabs>
              <w:autoSpaceDE w:val="0"/>
              <w:autoSpaceDN w:val="0"/>
              <w:adjustRightInd w:val="0"/>
              <w:spacing w:after="0" w:line="240" w:lineRule="auto"/>
              <w:ind w:right="-140"/>
              <w:rPr>
                <w:rFonts w:cs="Arial"/>
                <w:b/>
                <w:bCs/>
                <w:color w:val="000000"/>
              </w:rPr>
            </w:pPr>
          </w:p>
        </w:tc>
        <w:tc>
          <w:tcPr>
            <w:tcW w:w="4509" w:type="dxa"/>
            <w:tcBorders>
              <w:top w:val="single" w:sz="8" w:space="0" w:color="000000"/>
              <w:left w:val="single" w:sz="8" w:space="0" w:color="000000"/>
              <w:bottom w:val="single" w:sz="8" w:space="0" w:color="000000"/>
              <w:right w:val="single" w:sz="8" w:space="0" w:color="000000"/>
            </w:tcBorders>
          </w:tcPr>
          <w:p w:rsid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 xml:space="preserve">How effective was this lesson in terms of pupil learning? </w:t>
            </w:r>
          </w:p>
          <w:p w:rsidR="0051144E" w:rsidRDefault="0051144E" w:rsidP="00AC006C">
            <w:pPr>
              <w:tabs>
                <w:tab w:val="left" w:pos="0"/>
              </w:tabs>
              <w:autoSpaceDE w:val="0"/>
              <w:autoSpaceDN w:val="0"/>
              <w:adjustRightInd w:val="0"/>
              <w:spacing w:after="0" w:line="240" w:lineRule="auto"/>
              <w:ind w:right="-140"/>
              <w:rPr>
                <w:rFonts w:cs="Arial"/>
                <w:color w:val="000000"/>
              </w:rPr>
            </w:pPr>
          </w:p>
          <w:p w:rsidR="000C70ED" w:rsidRDefault="000C70ED" w:rsidP="00AC006C">
            <w:pPr>
              <w:tabs>
                <w:tab w:val="left" w:pos="0"/>
              </w:tabs>
              <w:autoSpaceDE w:val="0"/>
              <w:autoSpaceDN w:val="0"/>
              <w:adjustRightInd w:val="0"/>
              <w:spacing w:after="0" w:line="240" w:lineRule="auto"/>
              <w:ind w:right="-140"/>
              <w:rPr>
                <w:rFonts w:cs="Arial"/>
                <w:color w:val="000000"/>
              </w:rPr>
            </w:pPr>
            <w:r>
              <w:rPr>
                <w:rFonts w:cs="Arial"/>
                <w:color w:val="000000"/>
              </w:rPr>
              <w:t>Very Effective</w:t>
            </w:r>
          </w:p>
          <w:p w:rsidR="000C70ED" w:rsidRDefault="000C70ED" w:rsidP="00AC006C">
            <w:pPr>
              <w:tabs>
                <w:tab w:val="left" w:pos="0"/>
              </w:tabs>
              <w:autoSpaceDE w:val="0"/>
              <w:autoSpaceDN w:val="0"/>
              <w:adjustRightInd w:val="0"/>
              <w:spacing w:after="0" w:line="240" w:lineRule="auto"/>
              <w:ind w:right="-140"/>
              <w:rPr>
                <w:rFonts w:cs="Arial"/>
                <w:color w:val="000000"/>
              </w:rPr>
            </w:pPr>
            <w:r>
              <w:rPr>
                <w:rFonts w:cs="Arial"/>
                <w:color w:val="000000"/>
              </w:rPr>
              <w:t>Effective in parts</w:t>
            </w:r>
          </w:p>
          <w:p w:rsidR="000C70ED" w:rsidRDefault="000C70ED" w:rsidP="00AC006C">
            <w:pPr>
              <w:tabs>
                <w:tab w:val="left" w:pos="0"/>
              </w:tabs>
              <w:autoSpaceDE w:val="0"/>
              <w:autoSpaceDN w:val="0"/>
              <w:adjustRightInd w:val="0"/>
              <w:spacing w:after="0" w:line="240" w:lineRule="auto"/>
              <w:ind w:right="-140"/>
              <w:rPr>
                <w:rFonts w:cs="Arial"/>
                <w:color w:val="000000"/>
              </w:rPr>
            </w:pPr>
            <w:r>
              <w:rPr>
                <w:rFonts w:cs="Arial"/>
                <w:color w:val="000000"/>
              </w:rPr>
              <w:t>Hardly effective</w:t>
            </w:r>
          </w:p>
          <w:p w:rsidR="000C70ED" w:rsidRDefault="000C70ED" w:rsidP="00AC006C">
            <w:pPr>
              <w:tabs>
                <w:tab w:val="left" w:pos="0"/>
              </w:tabs>
              <w:autoSpaceDE w:val="0"/>
              <w:autoSpaceDN w:val="0"/>
              <w:adjustRightInd w:val="0"/>
              <w:spacing w:after="0" w:line="240" w:lineRule="auto"/>
              <w:ind w:right="-140"/>
              <w:rPr>
                <w:rFonts w:cs="Arial"/>
                <w:color w:val="000000"/>
              </w:rPr>
            </w:pPr>
            <w:r>
              <w:rPr>
                <w:rFonts w:cs="Arial"/>
                <w:color w:val="000000"/>
              </w:rPr>
              <w:t>Not at all effective</w:t>
            </w: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P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 xml:space="preserve">Do you feel your students have a sense of achievement after this lesson? </w:t>
            </w: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All</w:t>
            </w:r>
          </w:p>
          <w:p w:rsidR="0051144E" w:rsidRDefault="000C70ED" w:rsidP="00AC006C">
            <w:pPr>
              <w:tabs>
                <w:tab w:val="left" w:pos="0"/>
              </w:tabs>
              <w:autoSpaceDE w:val="0"/>
              <w:autoSpaceDN w:val="0"/>
              <w:adjustRightInd w:val="0"/>
              <w:spacing w:after="0" w:line="240" w:lineRule="auto"/>
              <w:ind w:right="-140"/>
              <w:rPr>
                <w:rFonts w:cs="Arial"/>
                <w:color w:val="000000"/>
              </w:rPr>
            </w:pPr>
            <w:r>
              <w:rPr>
                <w:rFonts w:cs="Arial"/>
                <w:color w:val="000000"/>
              </w:rPr>
              <w:t>Most</w:t>
            </w:r>
          </w:p>
          <w:p w:rsidR="000C70ED" w:rsidRDefault="000C70ED" w:rsidP="00AC006C">
            <w:pPr>
              <w:tabs>
                <w:tab w:val="left" w:pos="0"/>
              </w:tabs>
              <w:autoSpaceDE w:val="0"/>
              <w:autoSpaceDN w:val="0"/>
              <w:adjustRightInd w:val="0"/>
              <w:spacing w:after="0" w:line="240" w:lineRule="auto"/>
              <w:ind w:right="-140"/>
              <w:rPr>
                <w:rFonts w:cs="Arial"/>
                <w:color w:val="000000"/>
              </w:rPr>
            </w:pPr>
            <w:r>
              <w:rPr>
                <w:rFonts w:cs="Arial"/>
                <w:color w:val="000000"/>
              </w:rPr>
              <w:t>A few</w:t>
            </w:r>
          </w:p>
          <w:p w:rsidR="000C70ED" w:rsidRDefault="000C70ED" w:rsidP="00AC006C">
            <w:pPr>
              <w:tabs>
                <w:tab w:val="left" w:pos="0"/>
              </w:tabs>
              <w:autoSpaceDE w:val="0"/>
              <w:autoSpaceDN w:val="0"/>
              <w:adjustRightInd w:val="0"/>
              <w:spacing w:after="0" w:line="240" w:lineRule="auto"/>
              <w:ind w:right="-140"/>
              <w:rPr>
                <w:rFonts w:cs="Arial"/>
                <w:color w:val="000000"/>
              </w:rPr>
            </w:pPr>
            <w:r>
              <w:rPr>
                <w:rFonts w:cs="Arial"/>
                <w:color w:val="000000"/>
              </w:rPr>
              <w:t>None</w:t>
            </w:r>
          </w:p>
          <w:p w:rsidR="0051144E" w:rsidRP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What, if anything, would you do differently next</w:t>
            </w:r>
          </w:p>
          <w:p w:rsidR="0051144E" w:rsidRDefault="0051144E" w:rsidP="00AC006C">
            <w:pPr>
              <w:tabs>
                <w:tab w:val="left" w:pos="0"/>
              </w:tabs>
              <w:autoSpaceDE w:val="0"/>
              <w:autoSpaceDN w:val="0"/>
              <w:adjustRightInd w:val="0"/>
              <w:spacing w:after="0" w:line="240" w:lineRule="auto"/>
              <w:ind w:right="-140"/>
              <w:rPr>
                <w:rFonts w:cs="Arial"/>
                <w:color w:val="000000"/>
              </w:rPr>
            </w:pPr>
            <w:r>
              <w:rPr>
                <w:rFonts w:cs="Arial"/>
                <w:color w:val="000000"/>
              </w:rPr>
              <w:t>time?</w:t>
            </w: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Default="0051144E" w:rsidP="00AC006C">
            <w:pPr>
              <w:tabs>
                <w:tab w:val="left" w:pos="0"/>
              </w:tabs>
              <w:autoSpaceDE w:val="0"/>
              <w:autoSpaceDN w:val="0"/>
              <w:adjustRightInd w:val="0"/>
              <w:spacing w:after="0" w:line="240" w:lineRule="auto"/>
              <w:ind w:right="-140"/>
              <w:rPr>
                <w:rFonts w:cs="Arial"/>
                <w:color w:val="000000"/>
              </w:rPr>
            </w:pPr>
          </w:p>
          <w:p w:rsidR="0051144E" w:rsidRPr="0051144E"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 xml:space="preserve"> </w:t>
            </w:r>
          </w:p>
        </w:tc>
      </w:tr>
      <w:tr w:rsidR="0051144E" w:rsidRPr="0051144E" w:rsidTr="00C626BD">
        <w:trPr>
          <w:trHeight w:val="1816"/>
        </w:trPr>
        <w:tc>
          <w:tcPr>
            <w:tcW w:w="8931" w:type="dxa"/>
            <w:gridSpan w:val="2"/>
            <w:tcBorders>
              <w:top w:val="single" w:sz="8" w:space="0" w:color="000000"/>
              <w:left w:val="single" w:sz="8" w:space="0" w:color="000000"/>
              <w:bottom w:val="single" w:sz="8" w:space="0" w:color="000000"/>
              <w:right w:val="single" w:sz="8" w:space="0" w:color="000000"/>
            </w:tcBorders>
          </w:tcPr>
          <w:p w:rsidR="0051144E" w:rsidRDefault="0051144E" w:rsidP="00AC006C">
            <w:pPr>
              <w:tabs>
                <w:tab w:val="left" w:pos="0"/>
              </w:tabs>
              <w:autoSpaceDE w:val="0"/>
              <w:autoSpaceDN w:val="0"/>
              <w:adjustRightInd w:val="0"/>
              <w:spacing w:after="0" w:line="240" w:lineRule="auto"/>
              <w:ind w:right="-140"/>
              <w:rPr>
                <w:rFonts w:cs="Arial"/>
                <w:color w:val="000000"/>
                <w:sz w:val="24"/>
                <w:szCs w:val="24"/>
              </w:rPr>
            </w:pPr>
            <w:r w:rsidRPr="0051144E">
              <w:rPr>
                <w:rFonts w:cs="Arial"/>
                <w:color w:val="000000"/>
                <w:sz w:val="24"/>
                <w:szCs w:val="24"/>
              </w:rPr>
              <w:t xml:space="preserve">Development/next steps agreed in discussion </w:t>
            </w:r>
          </w:p>
          <w:p w:rsidR="0051144E" w:rsidRDefault="0051144E" w:rsidP="00AC006C">
            <w:pPr>
              <w:tabs>
                <w:tab w:val="left" w:pos="0"/>
              </w:tabs>
              <w:autoSpaceDE w:val="0"/>
              <w:autoSpaceDN w:val="0"/>
              <w:adjustRightInd w:val="0"/>
              <w:spacing w:after="0" w:line="240" w:lineRule="auto"/>
              <w:ind w:right="-140"/>
              <w:rPr>
                <w:rFonts w:cs="Arial"/>
                <w:color w:val="000000"/>
                <w:sz w:val="24"/>
                <w:szCs w:val="24"/>
              </w:rPr>
            </w:pPr>
          </w:p>
          <w:p w:rsidR="0051144E" w:rsidRPr="0051144E" w:rsidRDefault="0051144E" w:rsidP="00AC006C">
            <w:pPr>
              <w:tabs>
                <w:tab w:val="left" w:pos="0"/>
              </w:tabs>
              <w:autoSpaceDE w:val="0"/>
              <w:autoSpaceDN w:val="0"/>
              <w:adjustRightInd w:val="0"/>
              <w:spacing w:after="0" w:line="240" w:lineRule="auto"/>
              <w:ind w:right="-140"/>
              <w:rPr>
                <w:rFonts w:cs="Arial"/>
                <w:color w:val="000000"/>
                <w:sz w:val="24"/>
                <w:szCs w:val="24"/>
              </w:rPr>
            </w:pPr>
          </w:p>
          <w:p w:rsidR="0051144E" w:rsidRPr="0051144E" w:rsidRDefault="0051144E" w:rsidP="00AC006C">
            <w:pPr>
              <w:pStyle w:val="Default"/>
              <w:tabs>
                <w:tab w:val="left" w:pos="0"/>
              </w:tabs>
              <w:ind w:right="-140"/>
              <w:rPr>
                <w:rFonts w:asciiTheme="minorHAnsi" w:hAnsiTheme="minorHAnsi"/>
              </w:rPr>
            </w:pPr>
            <w:r w:rsidRPr="0051144E">
              <w:rPr>
                <w:rFonts w:asciiTheme="minorHAnsi" w:hAnsiTheme="minorHAnsi"/>
              </w:rPr>
              <w:t xml:space="preserve">Focus for next observation </w:t>
            </w:r>
          </w:p>
        </w:tc>
      </w:tr>
    </w:tbl>
    <w:p w:rsidR="0051683B" w:rsidRDefault="0051144E" w:rsidP="00AC006C">
      <w:pPr>
        <w:tabs>
          <w:tab w:val="left" w:pos="0"/>
        </w:tabs>
        <w:autoSpaceDE w:val="0"/>
        <w:autoSpaceDN w:val="0"/>
        <w:adjustRightInd w:val="0"/>
        <w:spacing w:after="0" w:line="240" w:lineRule="auto"/>
        <w:ind w:right="-140"/>
        <w:rPr>
          <w:rFonts w:cs="Arial"/>
          <w:color w:val="000000"/>
        </w:rPr>
      </w:pPr>
      <w:r w:rsidRPr="0051144E">
        <w:rPr>
          <w:rFonts w:cs="Arial"/>
          <w:color w:val="000000"/>
        </w:rPr>
        <w:t xml:space="preserve"> </w:t>
      </w:r>
    </w:p>
    <w:p w:rsidR="00864104" w:rsidRDefault="00864104" w:rsidP="00AC006C">
      <w:pPr>
        <w:pStyle w:val="Default"/>
        <w:tabs>
          <w:tab w:val="left" w:pos="0"/>
        </w:tabs>
        <w:ind w:right="-140"/>
        <w:rPr>
          <w:b/>
          <w:bCs/>
          <w:color w:val="A28000"/>
        </w:rPr>
        <w:sectPr w:rsidR="00864104" w:rsidSect="00C117BE">
          <w:pgSz w:w="11906" w:h="16838" w:code="9"/>
          <w:pgMar w:top="1166" w:right="1272" w:bottom="666" w:left="1560" w:header="720" w:footer="720" w:gutter="0"/>
          <w:cols w:space="720"/>
          <w:noEndnote/>
        </w:sectPr>
      </w:pPr>
    </w:p>
    <w:p w:rsidR="0051144E" w:rsidRPr="007D23EB" w:rsidRDefault="00744469" w:rsidP="00AC006C">
      <w:pPr>
        <w:pStyle w:val="Default"/>
        <w:tabs>
          <w:tab w:val="left" w:pos="0"/>
        </w:tabs>
        <w:ind w:right="-140"/>
        <w:rPr>
          <w:b/>
          <w:bCs/>
          <w:color w:val="A28000"/>
        </w:rPr>
      </w:pPr>
      <w:r>
        <w:rPr>
          <w:b/>
          <w:bCs/>
          <w:noProof/>
          <w:color w:val="A28000"/>
          <w:lang w:eastAsia="en-GB"/>
        </w:rPr>
        <w:lastRenderedPageBreak/>
        <mc:AlternateContent>
          <mc:Choice Requires="wps">
            <w:drawing>
              <wp:anchor distT="0" distB="0" distL="114300" distR="114300" simplePos="0" relativeHeight="251760640" behindDoc="0" locked="0" layoutInCell="1" allowOverlap="1" wp14:anchorId="5DC4B472" wp14:editId="5E4B6BC1">
                <wp:simplePos x="0" y="0"/>
                <wp:positionH relativeFrom="column">
                  <wp:posOffset>4719320</wp:posOffset>
                </wp:positionH>
                <wp:positionV relativeFrom="paragraph">
                  <wp:posOffset>26670</wp:posOffset>
                </wp:positionV>
                <wp:extent cx="1270000" cy="2011680"/>
                <wp:effectExtent l="0" t="0" r="25400" b="26670"/>
                <wp:wrapNone/>
                <wp:docPr id="68" name="Text Box 68"/>
                <wp:cNvGraphicFramePr/>
                <a:graphic xmlns:a="http://schemas.openxmlformats.org/drawingml/2006/main">
                  <a:graphicData uri="http://schemas.microsoft.com/office/word/2010/wordprocessingShape">
                    <wps:wsp>
                      <wps:cNvSpPr txBox="1"/>
                      <wps:spPr>
                        <a:xfrm>
                          <a:off x="0" y="0"/>
                          <a:ext cx="1270000" cy="2011680"/>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B139EB" w:rsidRPr="00744469" w:rsidRDefault="00B139EB">
                            <w:pPr>
                              <w:rPr>
                                <w:sz w:val="14"/>
                                <w:szCs w:val="14"/>
                              </w:rPr>
                            </w:pPr>
                            <w:r w:rsidRPr="00744469">
                              <w:rPr>
                                <w:sz w:val="14"/>
                                <w:szCs w:val="14"/>
                              </w:rPr>
                              <w:t>AB = Appropriate Body</w:t>
                            </w:r>
                          </w:p>
                          <w:p w:rsidR="00B139EB" w:rsidRPr="00744469" w:rsidRDefault="00B139EB">
                            <w:pPr>
                              <w:rPr>
                                <w:sz w:val="14"/>
                                <w:szCs w:val="14"/>
                              </w:rPr>
                            </w:pPr>
                            <w:r w:rsidRPr="00744469">
                              <w:rPr>
                                <w:sz w:val="14"/>
                                <w:szCs w:val="14"/>
                              </w:rPr>
                              <w:t>FE = Further Education</w:t>
                            </w:r>
                          </w:p>
                          <w:p w:rsidR="00B139EB" w:rsidRPr="00744469" w:rsidRDefault="00B139EB">
                            <w:pPr>
                              <w:rPr>
                                <w:sz w:val="14"/>
                                <w:szCs w:val="14"/>
                              </w:rPr>
                            </w:pPr>
                            <w:r>
                              <w:rPr>
                                <w:sz w:val="14"/>
                                <w:szCs w:val="14"/>
                              </w:rPr>
                              <w:t xml:space="preserve">TRA </w:t>
                            </w:r>
                            <w:r w:rsidRPr="00744469">
                              <w:rPr>
                                <w:sz w:val="14"/>
                                <w:szCs w:val="14"/>
                              </w:rPr>
                              <w:t xml:space="preserve">= </w:t>
                            </w:r>
                            <w:r>
                              <w:rPr>
                                <w:sz w:val="14"/>
                                <w:szCs w:val="14"/>
                              </w:rPr>
                              <w:t xml:space="preserve">Teaching Regulation Agency </w:t>
                            </w:r>
                          </w:p>
                          <w:p w:rsidR="00B139EB" w:rsidRPr="00744469" w:rsidRDefault="00B139EB">
                            <w:pPr>
                              <w:rPr>
                                <w:sz w:val="14"/>
                                <w:szCs w:val="14"/>
                              </w:rPr>
                            </w:pPr>
                            <w:r w:rsidRPr="00744469">
                              <w:rPr>
                                <w:sz w:val="14"/>
                                <w:szCs w:val="14"/>
                              </w:rPr>
                              <w:t>HT = Headteacher / Principal</w:t>
                            </w:r>
                          </w:p>
                          <w:p w:rsidR="00B139EB" w:rsidRPr="00744469" w:rsidRDefault="00B139EB">
                            <w:pPr>
                              <w:rPr>
                                <w:sz w:val="14"/>
                                <w:szCs w:val="14"/>
                              </w:rPr>
                            </w:pPr>
                            <w:r w:rsidRPr="00744469">
                              <w:rPr>
                                <w:sz w:val="14"/>
                                <w:szCs w:val="14"/>
                              </w:rPr>
                              <w:t>IT = Induction Tutor</w:t>
                            </w:r>
                          </w:p>
                          <w:p w:rsidR="00B139EB" w:rsidRPr="00744469" w:rsidRDefault="00B139EB">
                            <w:pPr>
                              <w:rPr>
                                <w:sz w:val="14"/>
                                <w:szCs w:val="14"/>
                              </w:rPr>
                            </w:pPr>
                            <w:r w:rsidRPr="00744469">
                              <w:rPr>
                                <w:sz w:val="14"/>
                                <w:szCs w:val="14"/>
                              </w:rPr>
                              <w:t>NQT = Newly Qualified Teacher</w:t>
                            </w:r>
                          </w:p>
                          <w:p w:rsidR="00B139EB" w:rsidRPr="00744469" w:rsidRDefault="00B139EB">
                            <w:pPr>
                              <w:rPr>
                                <w:sz w:val="14"/>
                                <w:szCs w:val="14"/>
                              </w:rPr>
                            </w:pPr>
                            <w:r w:rsidRPr="00744469">
                              <w:rPr>
                                <w:sz w:val="14"/>
                                <w:szCs w:val="14"/>
                              </w:rPr>
                              <w:t>Institution = The place where the induction will be carried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C4B472" id="Text Box 68" o:spid="_x0000_s1041" type="#_x0000_t202" style="position:absolute;margin-left:371.6pt;margin-top:2.1pt;width:100pt;height:158.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" fillcolor="white [3201]" strokecolor="#4472c4 [3208]" strokeweight=".5pt">
                <v:textbox>
                  <w:txbxContent>
                    <w:p w:rsidR="00B139EB" w:rsidRPr="00744469" w:rsidRDefault="00B139EB">
                      <w:pPr>
                        <w:rPr>
                          <w:sz w:val="14"/>
                          <w:szCs w:val="14"/>
                        </w:rPr>
                      </w:pPr>
                      <w:r w:rsidRPr="00744469">
                        <w:rPr>
                          <w:sz w:val="14"/>
                          <w:szCs w:val="14"/>
                        </w:rPr>
                        <w:t>AB = Appropriate Body</w:t>
                      </w:r>
                    </w:p>
                    <w:p w:rsidR="00B139EB" w:rsidRPr="00744469" w:rsidRDefault="00B139EB">
                      <w:pPr>
                        <w:rPr>
                          <w:sz w:val="14"/>
                          <w:szCs w:val="14"/>
                        </w:rPr>
                      </w:pPr>
                      <w:r w:rsidRPr="00744469">
                        <w:rPr>
                          <w:sz w:val="14"/>
                          <w:szCs w:val="14"/>
                        </w:rPr>
                        <w:t>FE = Further Education</w:t>
                      </w:r>
                    </w:p>
                    <w:p w:rsidR="00B139EB" w:rsidRPr="00744469" w:rsidRDefault="00B139EB">
                      <w:pPr>
                        <w:rPr>
                          <w:sz w:val="14"/>
                          <w:szCs w:val="14"/>
                        </w:rPr>
                      </w:pPr>
                      <w:r>
                        <w:rPr>
                          <w:sz w:val="14"/>
                          <w:szCs w:val="14"/>
                        </w:rPr>
                        <w:t xml:space="preserve">TRA </w:t>
                      </w:r>
                      <w:r w:rsidRPr="00744469">
                        <w:rPr>
                          <w:sz w:val="14"/>
                          <w:szCs w:val="14"/>
                        </w:rPr>
                        <w:t xml:space="preserve">= </w:t>
                      </w:r>
                      <w:r>
                        <w:rPr>
                          <w:sz w:val="14"/>
                          <w:szCs w:val="14"/>
                        </w:rPr>
                        <w:t xml:space="preserve">Teaching Regulation Agency </w:t>
                      </w:r>
                    </w:p>
                    <w:p w:rsidR="00B139EB" w:rsidRPr="00744469" w:rsidRDefault="00B139EB">
                      <w:pPr>
                        <w:rPr>
                          <w:sz w:val="14"/>
                          <w:szCs w:val="14"/>
                        </w:rPr>
                      </w:pPr>
                      <w:r w:rsidRPr="00744469">
                        <w:rPr>
                          <w:sz w:val="14"/>
                          <w:szCs w:val="14"/>
                        </w:rPr>
                        <w:t>HT = Headteacher / Principal</w:t>
                      </w:r>
                    </w:p>
                    <w:p w:rsidR="00B139EB" w:rsidRPr="00744469" w:rsidRDefault="00B139EB">
                      <w:pPr>
                        <w:rPr>
                          <w:sz w:val="14"/>
                          <w:szCs w:val="14"/>
                        </w:rPr>
                      </w:pPr>
                      <w:r w:rsidRPr="00744469">
                        <w:rPr>
                          <w:sz w:val="14"/>
                          <w:szCs w:val="14"/>
                        </w:rPr>
                        <w:t>IT = Induction Tutor</w:t>
                      </w:r>
                    </w:p>
                    <w:p w:rsidR="00B139EB" w:rsidRPr="00744469" w:rsidRDefault="00B139EB">
                      <w:pPr>
                        <w:rPr>
                          <w:sz w:val="14"/>
                          <w:szCs w:val="14"/>
                        </w:rPr>
                      </w:pPr>
                      <w:r w:rsidRPr="00744469">
                        <w:rPr>
                          <w:sz w:val="14"/>
                          <w:szCs w:val="14"/>
                        </w:rPr>
                        <w:t>NQT = Newly Qualified Teacher</w:t>
                      </w:r>
                    </w:p>
                    <w:p w:rsidR="00B139EB" w:rsidRPr="00744469" w:rsidRDefault="00B139EB">
                      <w:pPr>
                        <w:rPr>
                          <w:sz w:val="14"/>
                          <w:szCs w:val="14"/>
                        </w:rPr>
                      </w:pPr>
                      <w:r w:rsidRPr="00744469">
                        <w:rPr>
                          <w:sz w:val="14"/>
                          <w:szCs w:val="14"/>
                        </w:rPr>
                        <w:t>Institution = The place where the induction will be carried out</w:t>
                      </w:r>
                    </w:p>
                  </w:txbxContent>
                </v:textbox>
              </v:shape>
            </w:pict>
          </mc:Fallback>
        </mc:AlternateContent>
      </w:r>
      <w:r w:rsidR="0002021D">
        <w:rPr>
          <w:b/>
          <w:bCs/>
          <w:color w:val="A28000"/>
        </w:rPr>
        <w:t>Appendix 6</w:t>
      </w:r>
      <w:r w:rsidR="0051144E" w:rsidRPr="007D23EB">
        <w:rPr>
          <w:b/>
          <w:bCs/>
          <w:color w:val="A28000"/>
        </w:rPr>
        <w:t xml:space="preserve"> – Overview of the induction process</w:t>
      </w:r>
    </w:p>
    <w:p w:rsidR="0051144E" w:rsidRDefault="003C34D7" w:rsidP="00AC006C">
      <w:pPr>
        <w:pStyle w:val="Default"/>
        <w:tabs>
          <w:tab w:val="left" w:pos="0"/>
        </w:tabs>
        <w:ind w:right="-140"/>
        <w:rPr>
          <w:rFonts w:asciiTheme="minorHAnsi" w:hAnsiTheme="minorHAnsi"/>
          <w:b/>
          <w:bCs/>
          <w:color w:val="A28000"/>
        </w:rPr>
      </w:pPr>
      <w:r>
        <w:rPr>
          <w:b/>
          <w:bCs/>
          <w:noProof/>
          <w:color w:val="A28000"/>
          <w:lang w:eastAsia="en-GB"/>
        </w:rPr>
        <mc:AlternateContent>
          <mc:Choice Requires="wps">
            <w:drawing>
              <wp:anchor distT="0" distB="0" distL="114300" distR="114300" simplePos="0" relativeHeight="251708416" behindDoc="0" locked="0" layoutInCell="1" allowOverlap="1" wp14:anchorId="22A68C73" wp14:editId="6A66DA9C">
                <wp:simplePos x="0" y="0"/>
                <wp:positionH relativeFrom="column">
                  <wp:posOffset>2286000</wp:posOffset>
                </wp:positionH>
                <wp:positionV relativeFrom="paragraph">
                  <wp:posOffset>88537</wp:posOffset>
                </wp:positionV>
                <wp:extent cx="931454" cy="457200"/>
                <wp:effectExtent l="0" t="0" r="21590" b="19050"/>
                <wp:wrapNone/>
                <wp:docPr id="36" name="Text Box 36"/>
                <wp:cNvGraphicFramePr/>
                <a:graphic xmlns:a="http://schemas.openxmlformats.org/drawingml/2006/main">
                  <a:graphicData uri="http://schemas.microsoft.com/office/word/2010/wordprocessingShape">
                    <wps:wsp>
                      <wps:cNvSpPr txBox="1"/>
                      <wps:spPr>
                        <a:xfrm>
                          <a:off x="0" y="0"/>
                          <a:ext cx="931454" cy="4572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Default="00B139EB" w:rsidP="003C34D7">
                            <w:pPr>
                              <w:spacing w:after="0" w:line="240" w:lineRule="auto"/>
                              <w:jc w:val="center"/>
                              <w:rPr>
                                <w:sz w:val="13"/>
                                <w:szCs w:val="13"/>
                              </w:rPr>
                            </w:pPr>
                            <w:r>
                              <w:rPr>
                                <w:b/>
                                <w:sz w:val="14"/>
                                <w:szCs w:val="14"/>
                              </w:rPr>
                              <w:t xml:space="preserve">HT </w:t>
                            </w:r>
                            <w:r w:rsidRPr="0065176E">
                              <w:rPr>
                                <w:sz w:val="13"/>
                                <w:szCs w:val="13"/>
                              </w:rPr>
                              <w:t xml:space="preserve">carries </w:t>
                            </w:r>
                          </w:p>
                          <w:p w:rsidR="00B139EB" w:rsidRPr="003C34D7" w:rsidRDefault="00B139EB" w:rsidP="003C34D7">
                            <w:pPr>
                              <w:spacing w:after="0" w:line="240" w:lineRule="auto"/>
                              <w:jc w:val="center"/>
                              <w:rPr>
                                <w:b/>
                                <w:sz w:val="14"/>
                                <w:szCs w:val="14"/>
                              </w:rPr>
                            </w:pPr>
                            <w:r w:rsidRPr="0065176E">
                              <w:rPr>
                                <w:sz w:val="13"/>
                                <w:szCs w:val="13"/>
                              </w:rPr>
                              <w:t xml:space="preserve">out </w:t>
                            </w:r>
                            <w:r>
                              <w:rPr>
                                <w:sz w:val="13"/>
                                <w:szCs w:val="13"/>
                              </w:rPr>
                              <w:t>pre-</w:t>
                            </w:r>
                            <w:r w:rsidRPr="0065176E">
                              <w:rPr>
                                <w:sz w:val="13"/>
                                <w:szCs w:val="13"/>
                              </w:rPr>
                              <w:t>employment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68C73" id="Text Box 36" o:spid="_x0000_s1042" style="position:absolute;margin-left:180pt;margin-top:6.95pt;width:73.3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rsidR="00B139EB" w:rsidRDefault="00B139EB" w:rsidP="003C34D7">
                      <w:pPr>
                        <w:spacing w:after="0" w:line="240" w:lineRule="auto"/>
                        <w:jc w:val="center"/>
                        <w:rPr>
                          <w:sz w:val="13"/>
                          <w:szCs w:val="13"/>
                        </w:rPr>
                      </w:pPr>
                      <w:r>
                        <w:rPr>
                          <w:b/>
                          <w:sz w:val="14"/>
                          <w:szCs w:val="14"/>
                        </w:rPr>
                        <w:t xml:space="preserve">HT </w:t>
                      </w:r>
                      <w:r w:rsidRPr="0065176E">
                        <w:rPr>
                          <w:sz w:val="13"/>
                          <w:szCs w:val="13"/>
                        </w:rPr>
                        <w:t xml:space="preserve">carries </w:t>
                      </w:r>
                    </w:p>
                    <w:p w:rsidR="00B139EB" w:rsidRPr="003C34D7" w:rsidRDefault="00B139EB" w:rsidP="003C34D7">
                      <w:pPr>
                        <w:spacing w:after="0" w:line="240" w:lineRule="auto"/>
                        <w:jc w:val="center"/>
                        <w:rPr>
                          <w:b/>
                          <w:sz w:val="14"/>
                          <w:szCs w:val="14"/>
                        </w:rPr>
                      </w:pPr>
                      <w:r w:rsidRPr="0065176E">
                        <w:rPr>
                          <w:sz w:val="13"/>
                          <w:szCs w:val="13"/>
                        </w:rPr>
                        <w:t xml:space="preserve">out </w:t>
                      </w:r>
                      <w:r>
                        <w:rPr>
                          <w:sz w:val="13"/>
                          <w:szCs w:val="13"/>
                        </w:rPr>
                        <w:t>pre-</w:t>
                      </w:r>
                      <w:r w:rsidRPr="0065176E">
                        <w:rPr>
                          <w:sz w:val="13"/>
                          <w:szCs w:val="13"/>
                        </w:rPr>
                        <w:t>employment checks</w:t>
                      </w:r>
                    </w:p>
                  </w:txbxContent>
                </v:textbox>
              </v:roundrect>
            </w:pict>
          </mc:Fallback>
        </mc:AlternateContent>
      </w:r>
    </w:p>
    <w:p w:rsidR="000C70ED" w:rsidRDefault="000C70ED" w:rsidP="00AC006C">
      <w:pPr>
        <w:pStyle w:val="Default"/>
        <w:tabs>
          <w:tab w:val="left" w:pos="0"/>
        </w:tabs>
        <w:ind w:right="-140"/>
        <w:rPr>
          <w:b/>
          <w:bCs/>
          <w:color w:val="A28000"/>
        </w:rPr>
      </w:pPr>
    </w:p>
    <w:p w:rsidR="000C70ED" w:rsidRDefault="000C70ED" w:rsidP="00AC006C">
      <w:pPr>
        <w:pStyle w:val="Default"/>
        <w:tabs>
          <w:tab w:val="left" w:pos="0"/>
        </w:tabs>
        <w:ind w:right="-140"/>
        <w:rPr>
          <w:b/>
          <w:bCs/>
          <w:color w:val="A28000"/>
        </w:rPr>
      </w:pPr>
    </w:p>
    <w:p w:rsidR="000C70ED" w:rsidRDefault="00FF1F80"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710464" behindDoc="0" locked="0" layoutInCell="1" allowOverlap="1" wp14:anchorId="2E40C5FE" wp14:editId="05F879FE">
                <wp:simplePos x="0" y="0"/>
                <wp:positionH relativeFrom="column">
                  <wp:posOffset>2286000</wp:posOffset>
                </wp:positionH>
                <wp:positionV relativeFrom="paragraph">
                  <wp:posOffset>170452</wp:posOffset>
                </wp:positionV>
                <wp:extent cx="930275" cy="440690"/>
                <wp:effectExtent l="0" t="0" r="22225" b="16510"/>
                <wp:wrapNone/>
                <wp:docPr id="37" name="Text Box 37"/>
                <wp:cNvGraphicFramePr/>
                <a:graphic xmlns:a="http://schemas.openxmlformats.org/drawingml/2006/main">
                  <a:graphicData uri="http://schemas.microsoft.com/office/word/2010/wordprocessingShape">
                    <wps:wsp>
                      <wps:cNvSpPr txBox="1"/>
                      <wps:spPr>
                        <a:xfrm>
                          <a:off x="0" y="0"/>
                          <a:ext cx="930275" cy="44069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3C34D7" w:rsidRDefault="00B139EB" w:rsidP="003C34D7">
                            <w:pPr>
                              <w:spacing w:after="0" w:line="240" w:lineRule="auto"/>
                              <w:jc w:val="center"/>
                              <w:rPr>
                                <w:b/>
                                <w:sz w:val="14"/>
                                <w:szCs w:val="14"/>
                              </w:rPr>
                            </w:pPr>
                            <w:r w:rsidRPr="0065176E">
                              <w:rPr>
                                <w:b/>
                                <w:sz w:val="14"/>
                                <w:szCs w:val="14"/>
                              </w:rPr>
                              <w:t>HT</w:t>
                            </w:r>
                            <w:r>
                              <w:rPr>
                                <w:b/>
                                <w:sz w:val="14"/>
                                <w:szCs w:val="14"/>
                              </w:rPr>
                              <w:t xml:space="preserve"> </w:t>
                            </w:r>
                            <w:r>
                              <w:rPr>
                                <w:sz w:val="13"/>
                                <w:szCs w:val="13"/>
                              </w:rPr>
                              <w:t>agrees an i</w:t>
                            </w:r>
                            <w:r w:rsidRPr="0065176E">
                              <w:rPr>
                                <w:sz w:val="13"/>
                                <w:szCs w:val="13"/>
                              </w:rPr>
                              <w:t xml:space="preserve">ndependent </w:t>
                            </w:r>
                            <w:r>
                              <w:rPr>
                                <w:sz w:val="13"/>
                                <w:szCs w:val="13"/>
                              </w:rPr>
                              <w:t>Appropriate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0C5FE" id="Text Box 37" o:spid="_x0000_s1043" style="position:absolute;margin-left:180pt;margin-top:13.4pt;width:73.25pt;height:3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B139EB" w:rsidRPr="003C34D7" w:rsidRDefault="00B139EB" w:rsidP="003C34D7">
                      <w:pPr>
                        <w:spacing w:after="0" w:line="240" w:lineRule="auto"/>
                        <w:jc w:val="center"/>
                        <w:rPr>
                          <w:b/>
                          <w:sz w:val="14"/>
                          <w:szCs w:val="14"/>
                        </w:rPr>
                      </w:pPr>
                      <w:r w:rsidRPr="0065176E">
                        <w:rPr>
                          <w:b/>
                          <w:sz w:val="14"/>
                          <w:szCs w:val="14"/>
                        </w:rPr>
                        <w:t>HT</w:t>
                      </w:r>
                      <w:r>
                        <w:rPr>
                          <w:b/>
                          <w:sz w:val="14"/>
                          <w:szCs w:val="14"/>
                        </w:rPr>
                        <w:t xml:space="preserve"> </w:t>
                      </w:r>
                      <w:r>
                        <w:rPr>
                          <w:sz w:val="13"/>
                          <w:szCs w:val="13"/>
                        </w:rPr>
                        <w:t>agrees an i</w:t>
                      </w:r>
                      <w:r w:rsidRPr="0065176E">
                        <w:rPr>
                          <w:sz w:val="13"/>
                          <w:szCs w:val="13"/>
                        </w:rPr>
                        <w:t xml:space="preserve">ndependent </w:t>
                      </w:r>
                      <w:r>
                        <w:rPr>
                          <w:sz w:val="13"/>
                          <w:szCs w:val="13"/>
                        </w:rPr>
                        <w:t>Appropriate Body</w:t>
                      </w:r>
                    </w:p>
                  </w:txbxContent>
                </v:textbox>
              </v:roundrect>
            </w:pict>
          </mc:Fallback>
        </mc:AlternateContent>
      </w:r>
      <w:r>
        <w:rPr>
          <w:b/>
          <w:bCs/>
          <w:noProof/>
          <w:color w:val="A28000"/>
          <w:lang w:eastAsia="en-GB"/>
        </w:rPr>
        <mc:AlternateContent>
          <mc:Choice Requires="wps">
            <w:drawing>
              <wp:anchor distT="0" distB="0" distL="114300" distR="114300" simplePos="0" relativeHeight="251766784" behindDoc="0" locked="0" layoutInCell="1" allowOverlap="1" wp14:anchorId="75CBA80D" wp14:editId="20FADFA7">
                <wp:simplePos x="0" y="0"/>
                <wp:positionH relativeFrom="column">
                  <wp:posOffset>2738120</wp:posOffset>
                </wp:positionH>
                <wp:positionV relativeFrom="paragraph">
                  <wp:posOffset>4082</wp:posOffset>
                </wp:positionV>
                <wp:extent cx="0" cy="152400"/>
                <wp:effectExtent l="76200" t="0" r="57150" b="57150"/>
                <wp:wrapNone/>
                <wp:docPr id="72" name="Straight Arrow Connector 7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F7E1B6" id="_x0000_t32" coordsize="21600,21600" o:spt="32" o:oned="t" path="m,l21600,21600e" filled="f">
                <v:path arrowok="t" fillok="f" o:connecttype="none"/>
                <o:lock v:ext="edit" shapetype="t"/>
              </v:shapetype>
              <v:shape id="Straight Arrow Connector 72" o:spid="_x0000_s1026" type="#_x0000_t32" style="position:absolute;margin-left:215.6pt;margin-top:.3pt;width:0;height:12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" strokecolor="#5b9bd5 [3204]" strokeweight=".5pt">
                <v:stroke endarrow="block" joinstyle="miter"/>
              </v:shape>
            </w:pict>
          </mc:Fallback>
        </mc:AlternateContent>
      </w:r>
    </w:p>
    <w:p w:rsidR="000C70ED" w:rsidRDefault="0065176E" w:rsidP="00AC006C">
      <w:pPr>
        <w:pStyle w:val="Default"/>
        <w:tabs>
          <w:tab w:val="left" w:pos="0"/>
        </w:tabs>
        <w:ind w:right="-140"/>
        <w:rPr>
          <w:b/>
          <w:bCs/>
          <w:color w:val="A28000"/>
        </w:rPr>
      </w:pPr>
      <w:r>
        <w:rPr>
          <w:b/>
          <w:bCs/>
          <w:color w:val="A28000"/>
        </w:rPr>
        <w:tab/>
      </w:r>
      <w:r>
        <w:rPr>
          <w:b/>
          <w:bCs/>
          <w:color w:val="A28000"/>
        </w:rPr>
        <w:tab/>
      </w:r>
      <w:r>
        <w:rPr>
          <w:b/>
          <w:bCs/>
          <w:color w:val="A28000"/>
        </w:rPr>
        <w:tab/>
      </w:r>
      <w:r>
        <w:rPr>
          <w:b/>
          <w:bCs/>
          <w:color w:val="A28000"/>
        </w:rPr>
        <w:tab/>
      </w:r>
      <w:r>
        <w:rPr>
          <w:b/>
          <w:bCs/>
          <w:color w:val="A28000"/>
        </w:rPr>
        <w:tab/>
      </w:r>
      <w:r>
        <w:rPr>
          <w:b/>
          <w:bCs/>
          <w:color w:val="A28000"/>
        </w:rPr>
        <w:tab/>
      </w:r>
      <w:r>
        <w:rPr>
          <w:b/>
          <w:bCs/>
          <w:color w:val="A28000"/>
        </w:rPr>
        <w:tab/>
      </w:r>
      <w:r>
        <w:rPr>
          <w:b/>
          <w:bCs/>
          <w:color w:val="A28000"/>
        </w:rPr>
        <w:tab/>
      </w:r>
    </w:p>
    <w:p w:rsidR="000C70ED" w:rsidRDefault="000C70ED" w:rsidP="00AC006C">
      <w:pPr>
        <w:pStyle w:val="Default"/>
        <w:tabs>
          <w:tab w:val="left" w:pos="0"/>
        </w:tabs>
        <w:ind w:right="-140"/>
        <w:rPr>
          <w:b/>
          <w:bCs/>
          <w:color w:val="A28000"/>
        </w:rPr>
      </w:pPr>
    </w:p>
    <w:p w:rsidR="00A90539" w:rsidRDefault="00FF1F80"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762688" behindDoc="0" locked="0" layoutInCell="1" allowOverlap="1" wp14:anchorId="33F27BA6" wp14:editId="787E4E8B">
                <wp:simplePos x="0" y="0"/>
                <wp:positionH relativeFrom="column">
                  <wp:posOffset>2738120</wp:posOffset>
                </wp:positionH>
                <wp:positionV relativeFrom="paragraph">
                  <wp:posOffset>82913</wp:posOffset>
                </wp:positionV>
                <wp:extent cx="0" cy="152400"/>
                <wp:effectExtent l="76200" t="0" r="57150" b="57150"/>
                <wp:wrapNone/>
                <wp:docPr id="70" name="Straight Arrow Connector 7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E60DE" id="Straight Arrow Connector 70" o:spid="_x0000_s1026" type="#_x0000_t32" style="position:absolute;margin-left:215.6pt;margin-top:6.55pt;width:0;height:12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" strokecolor="#5b9bd5 [3204]" strokeweight=".5pt">
                <v:stroke endarrow="block" joinstyle="miter"/>
              </v:shape>
            </w:pict>
          </mc:Fallback>
        </mc:AlternateContent>
      </w:r>
    </w:p>
    <w:p w:rsidR="00A90539" w:rsidRDefault="003C34D7"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712512" behindDoc="0" locked="0" layoutInCell="1" allowOverlap="1" wp14:anchorId="6CFCCF64" wp14:editId="39AD117C">
                <wp:simplePos x="0" y="0"/>
                <wp:positionH relativeFrom="column">
                  <wp:posOffset>2286000</wp:posOffset>
                </wp:positionH>
                <wp:positionV relativeFrom="paragraph">
                  <wp:posOffset>45629</wp:posOffset>
                </wp:positionV>
                <wp:extent cx="936625" cy="580209"/>
                <wp:effectExtent l="0" t="0" r="15875" b="10795"/>
                <wp:wrapNone/>
                <wp:docPr id="39" name="Text Box 39"/>
                <wp:cNvGraphicFramePr/>
                <a:graphic xmlns:a="http://schemas.openxmlformats.org/drawingml/2006/main">
                  <a:graphicData uri="http://schemas.microsoft.com/office/word/2010/wordprocessingShape">
                    <wps:wsp>
                      <wps:cNvSpPr txBox="1"/>
                      <wps:spPr>
                        <a:xfrm>
                          <a:off x="0" y="0"/>
                          <a:ext cx="936625" cy="580209"/>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95771A" w:rsidRDefault="00B139EB" w:rsidP="0095771A">
                            <w:pPr>
                              <w:spacing w:after="0" w:line="240" w:lineRule="auto"/>
                              <w:jc w:val="center"/>
                              <w:rPr>
                                <w:b/>
                                <w:sz w:val="14"/>
                                <w:szCs w:val="14"/>
                              </w:rPr>
                            </w:pPr>
                            <w:r>
                              <w:rPr>
                                <w:b/>
                                <w:sz w:val="14"/>
                                <w:szCs w:val="14"/>
                              </w:rPr>
                              <w:t xml:space="preserve">HT </w:t>
                            </w:r>
                            <w:r>
                              <w:rPr>
                                <w:sz w:val="13"/>
                                <w:szCs w:val="13"/>
                              </w:rPr>
                              <w:t>appoints NQT and notifies AB before induction begins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CCF64" id="Text Box 39" o:spid="_x0000_s1044" style="position:absolute;margin-left:180pt;margin-top:3.6pt;width:73.75pt;height:4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&#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rsidR="00B139EB" w:rsidRPr="0095771A" w:rsidRDefault="00B139EB" w:rsidP="0095771A">
                      <w:pPr>
                        <w:spacing w:after="0" w:line="240" w:lineRule="auto"/>
                        <w:jc w:val="center"/>
                        <w:rPr>
                          <w:b/>
                          <w:sz w:val="14"/>
                          <w:szCs w:val="14"/>
                        </w:rPr>
                      </w:pPr>
                      <w:r>
                        <w:rPr>
                          <w:b/>
                          <w:sz w:val="14"/>
                          <w:szCs w:val="14"/>
                        </w:rPr>
                        <w:t xml:space="preserve">HT </w:t>
                      </w:r>
                      <w:r>
                        <w:rPr>
                          <w:sz w:val="13"/>
                          <w:szCs w:val="13"/>
                        </w:rPr>
                        <w:t>appoints NQT and notifies AB before induction begins</w:t>
                      </w:r>
                    </w:p>
                  </w:txbxContent>
                </v:textbox>
              </v:roundrect>
            </w:pict>
          </mc:Fallback>
        </mc:AlternateContent>
      </w:r>
    </w:p>
    <w:p w:rsidR="00A90539" w:rsidRDefault="00A90539" w:rsidP="00AC006C">
      <w:pPr>
        <w:pStyle w:val="Default"/>
        <w:tabs>
          <w:tab w:val="left" w:pos="0"/>
        </w:tabs>
        <w:ind w:right="-140"/>
        <w:rPr>
          <w:b/>
          <w:bCs/>
          <w:color w:val="A28000"/>
        </w:rPr>
      </w:pPr>
    </w:p>
    <w:p w:rsidR="00A90539" w:rsidRDefault="00A90539" w:rsidP="00AC006C">
      <w:pPr>
        <w:pStyle w:val="Default"/>
        <w:tabs>
          <w:tab w:val="left" w:pos="0"/>
        </w:tabs>
        <w:ind w:right="-140"/>
        <w:rPr>
          <w:b/>
          <w:bCs/>
          <w:color w:val="A28000"/>
        </w:rPr>
      </w:pPr>
    </w:p>
    <w:p w:rsidR="00A90539" w:rsidRDefault="00FF1F80"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764736" behindDoc="0" locked="0" layoutInCell="1" allowOverlap="1" wp14:anchorId="469AAFC0" wp14:editId="37553510">
                <wp:simplePos x="0" y="0"/>
                <wp:positionH relativeFrom="column">
                  <wp:posOffset>2737485</wp:posOffset>
                </wp:positionH>
                <wp:positionV relativeFrom="paragraph">
                  <wp:posOffset>89172</wp:posOffset>
                </wp:positionV>
                <wp:extent cx="0" cy="152400"/>
                <wp:effectExtent l="7620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6BE7E5" id="Straight Arrow Connector 71" o:spid="_x0000_s1026" type="#_x0000_t32" style="position:absolute;margin-left:215.55pt;margin-top:7pt;width:0;height:1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" strokecolor="#5b9bd5 [3204]" strokeweight=".5pt">
                <v:stroke endarrow="block" joinstyle="miter"/>
              </v:shape>
            </w:pict>
          </mc:Fallback>
        </mc:AlternateContent>
      </w:r>
    </w:p>
    <w:p w:rsidR="00A90539" w:rsidRDefault="00FF1F80"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836416" behindDoc="0" locked="0" layoutInCell="1" allowOverlap="1" wp14:anchorId="37334EB6" wp14:editId="465F6E17">
                <wp:simplePos x="0" y="0"/>
                <wp:positionH relativeFrom="column">
                  <wp:posOffset>930729</wp:posOffset>
                </wp:positionH>
                <wp:positionV relativeFrom="paragraph">
                  <wp:posOffset>68489</wp:posOffset>
                </wp:positionV>
                <wp:extent cx="3389811" cy="566057"/>
                <wp:effectExtent l="0" t="0" r="20320" b="24765"/>
                <wp:wrapNone/>
                <wp:docPr id="32" name="Text Box 32"/>
                <wp:cNvGraphicFramePr/>
                <a:graphic xmlns:a="http://schemas.openxmlformats.org/drawingml/2006/main">
                  <a:graphicData uri="http://schemas.microsoft.com/office/word/2010/wordprocessingShape">
                    <wps:wsp>
                      <wps:cNvSpPr txBox="1"/>
                      <wps:spPr>
                        <a:xfrm>
                          <a:off x="0" y="0"/>
                          <a:ext cx="3389811" cy="566057"/>
                        </a:xfrm>
                        <a:prstGeom prst="rect">
                          <a:avLst/>
                        </a:prstGeom>
                        <a:noFill/>
                        <a:ln w="127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139EB" w:rsidRPr="00B139EB" w:rsidRDefault="00B139EB" w:rsidP="0095771A">
                            <w:pPr>
                              <w:rPr>
                                <w:b/>
                                <w:lang w:val="en-US"/>
                              </w:rPr>
                            </w:pPr>
                          </w:p>
                          <w:p w:rsidR="00B139EB" w:rsidRDefault="00B139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4EB6" id="Text Box 32" o:spid="_x0000_s1045" type="#_x0000_t202" style="position:absolute;margin-left:73.3pt;margin-top:5.4pt;width:266.9pt;height:44.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" filled="f" strokecolor="#1f3763 [1608]" strokeweight="1pt">
                <v:textbox>
                  <w:txbxContent>
                    <w:p w:rsidR="00B139EB" w:rsidRPr="00B139EB" w:rsidRDefault="00B139EB" w:rsidP="0095771A">
                      <w:pPr>
                        <w:rPr>
                          <w:b/>
                          <w:lang w:val="en-US"/>
                        </w:rPr>
                      </w:pPr>
                    </w:p>
                    <w:p w:rsidR="00B139EB" w:rsidRDefault="00B139EB"/>
                  </w:txbxContent>
                </v:textbox>
              </v:shape>
            </w:pict>
          </mc:Fallback>
        </mc:AlternateContent>
      </w:r>
      <w:r w:rsidR="0095771A" w:rsidRPr="00A90539">
        <w:rPr>
          <w:b/>
          <w:bCs/>
          <w:noProof/>
          <w:color w:val="A28000"/>
          <w:lang w:eastAsia="en-GB"/>
        </w:rPr>
        <mc:AlternateContent>
          <mc:Choice Requires="wps">
            <w:drawing>
              <wp:anchor distT="0" distB="0" distL="114300" distR="114300" simplePos="0" relativeHeight="251716608" behindDoc="0" locked="0" layoutInCell="1" allowOverlap="1" wp14:anchorId="00B9109E" wp14:editId="56BF2988">
                <wp:simplePos x="0" y="0"/>
                <wp:positionH relativeFrom="column">
                  <wp:posOffset>3292929</wp:posOffset>
                </wp:positionH>
                <wp:positionV relativeFrom="paragraph">
                  <wp:posOffset>122918</wp:posOffset>
                </wp:positionV>
                <wp:extent cx="914400" cy="4572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914400" cy="4572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65176E" w:rsidRDefault="00B139EB" w:rsidP="00A90539">
                            <w:pPr>
                              <w:spacing w:after="0" w:line="240" w:lineRule="auto"/>
                              <w:jc w:val="center"/>
                              <w:rPr>
                                <w:sz w:val="13"/>
                                <w:szCs w:val="13"/>
                              </w:rPr>
                            </w:pPr>
                            <w:r w:rsidRPr="0065176E">
                              <w:rPr>
                                <w:b/>
                                <w:sz w:val="14"/>
                                <w:szCs w:val="14"/>
                              </w:rPr>
                              <w:t>AB</w:t>
                            </w:r>
                            <w:r>
                              <w:rPr>
                                <w:sz w:val="13"/>
                                <w:szCs w:val="13"/>
                              </w:rPr>
                              <w:t xml:space="preserve"> provides NQT with named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9109E" id="Text Box 42" o:spid="_x0000_s1046" style="position:absolute;margin-left:259.3pt;margin-top:9.7pt;width:1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rsidR="00B139EB" w:rsidRPr="0065176E" w:rsidRDefault="00B139EB" w:rsidP="00A90539">
                      <w:pPr>
                        <w:spacing w:after="0" w:line="240" w:lineRule="auto"/>
                        <w:jc w:val="center"/>
                        <w:rPr>
                          <w:sz w:val="13"/>
                          <w:szCs w:val="13"/>
                        </w:rPr>
                      </w:pPr>
                      <w:r w:rsidRPr="0065176E">
                        <w:rPr>
                          <w:b/>
                          <w:sz w:val="14"/>
                          <w:szCs w:val="14"/>
                        </w:rPr>
                        <w:t>AB</w:t>
                      </w:r>
                      <w:r>
                        <w:rPr>
                          <w:sz w:val="13"/>
                          <w:szCs w:val="13"/>
                        </w:rPr>
                        <w:t xml:space="preserve"> provides NQT with named contact</w:t>
                      </w:r>
                    </w:p>
                  </w:txbxContent>
                </v:textbox>
              </v:roundrect>
            </w:pict>
          </mc:Fallback>
        </mc:AlternateContent>
      </w:r>
      <w:r w:rsidR="0095771A" w:rsidRPr="00A90539">
        <w:rPr>
          <w:b/>
          <w:bCs/>
          <w:noProof/>
          <w:color w:val="A28000"/>
          <w:lang w:eastAsia="en-GB"/>
        </w:rPr>
        <mc:AlternateContent>
          <mc:Choice Requires="wps">
            <w:drawing>
              <wp:anchor distT="0" distB="0" distL="114300" distR="114300" simplePos="0" relativeHeight="251715584" behindDoc="0" locked="0" layoutInCell="1" allowOverlap="1" wp14:anchorId="7EA91FB8" wp14:editId="3932CEEE">
                <wp:simplePos x="0" y="0"/>
                <wp:positionH relativeFrom="column">
                  <wp:posOffset>2286000</wp:posOffset>
                </wp:positionH>
                <wp:positionV relativeFrom="paragraph">
                  <wp:posOffset>122918</wp:posOffset>
                </wp:positionV>
                <wp:extent cx="929640" cy="457200"/>
                <wp:effectExtent l="0" t="0" r="22860" b="19050"/>
                <wp:wrapNone/>
                <wp:docPr id="41" name="Text Box 41"/>
                <wp:cNvGraphicFramePr/>
                <a:graphic xmlns:a="http://schemas.openxmlformats.org/drawingml/2006/main">
                  <a:graphicData uri="http://schemas.microsoft.com/office/word/2010/wordprocessingShape">
                    <wps:wsp>
                      <wps:cNvSpPr txBox="1"/>
                      <wps:spPr>
                        <a:xfrm>
                          <a:off x="0" y="0"/>
                          <a:ext cx="929640" cy="4572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65176E" w:rsidRDefault="00B139EB" w:rsidP="00A90539">
                            <w:pPr>
                              <w:spacing w:after="0" w:line="240" w:lineRule="auto"/>
                              <w:jc w:val="center"/>
                              <w:rPr>
                                <w:sz w:val="13"/>
                                <w:szCs w:val="13"/>
                              </w:rPr>
                            </w:pPr>
                            <w:r w:rsidRPr="0065176E">
                              <w:rPr>
                                <w:b/>
                                <w:sz w:val="14"/>
                                <w:szCs w:val="14"/>
                              </w:rPr>
                              <w:t>HT</w:t>
                            </w:r>
                            <w:r>
                              <w:rPr>
                                <w:b/>
                                <w:sz w:val="14"/>
                                <w:szCs w:val="14"/>
                              </w:rPr>
                              <w:t xml:space="preserve"> </w:t>
                            </w:r>
                            <w:r>
                              <w:rPr>
                                <w:sz w:val="13"/>
                                <w:szCs w:val="13"/>
                              </w:rPr>
                              <w:t>appoints Induction 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91FB8" id="Text Box 41" o:spid="_x0000_s1047" style="position:absolute;margin-left:180pt;margin-top:9.7pt;width:73.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rsidR="00B139EB" w:rsidRPr="0065176E" w:rsidRDefault="00B139EB" w:rsidP="00A90539">
                      <w:pPr>
                        <w:spacing w:after="0" w:line="240" w:lineRule="auto"/>
                        <w:jc w:val="center"/>
                        <w:rPr>
                          <w:sz w:val="13"/>
                          <w:szCs w:val="13"/>
                        </w:rPr>
                      </w:pPr>
                      <w:r w:rsidRPr="0065176E">
                        <w:rPr>
                          <w:b/>
                          <w:sz w:val="14"/>
                          <w:szCs w:val="14"/>
                        </w:rPr>
                        <w:t>HT</w:t>
                      </w:r>
                      <w:r>
                        <w:rPr>
                          <w:b/>
                          <w:sz w:val="14"/>
                          <w:szCs w:val="14"/>
                        </w:rPr>
                        <w:t xml:space="preserve"> </w:t>
                      </w:r>
                      <w:r>
                        <w:rPr>
                          <w:sz w:val="13"/>
                          <w:szCs w:val="13"/>
                        </w:rPr>
                        <w:t>appoints Induction Tutor</w:t>
                      </w:r>
                    </w:p>
                  </w:txbxContent>
                </v:textbox>
              </v:roundrect>
            </w:pict>
          </mc:Fallback>
        </mc:AlternateContent>
      </w:r>
      <w:r w:rsidR="0095771A" w:rsidRPr="00A90539">
        <w:rPr>
          <w:b/>
          <w:bCs/>
          <w:noProof/>
          <w:color w:val="A28000"/>
          <w:lang w:eastAsia="en-GB"/>
        </w:rPr>
        <mc:AlternateContent>
          <mc:Choice Requires="wps">
            <w:drawing>
              <wp:anchor distT="0" distB="0" distL="114300" distR="114300" simplePos="0" relativeHeight="251714560" behindDoc="0" locked="0" layoutInCell="1" allowOverlap="1" wp14:anchorId="6D394851" wp14:editId="49982CAF">
                <wp:simplePos x="0" y="0"/>
                <wp:positionH relativeFrom="column">
                  <wp:posOffset>1066800</wp:posOffset>
                </wp:positionH>
                <wp:positionV relativeFrom="paragraph">
                  <wp:posOffset>122918</wp:posOffset>
                </wp:positionV>
                <wp:extent cx="1142637" cy="457200"/>
                <wp:effectExtent l="0" t="0" r="19685" b="19050"/>
                <wp:wrapNone/>
                <wp:docPr id="40" name="Text Box 40"/>
                <wp:cNvGraphicFramePr/>
                <a:graphic xmlns:a="http://schemas.openxmlformats.org/drawingml/2006/main">
                  <a:graphicData uri="http://schemas.microsoft.com/office/word/2010/wordprocessingShape">
                    <wps:wsp>
                      <wps:cNvSpPr txBox="1"/>
                      <wps:spPr>
                        <a:xfrm>
                          <a:off x="0" y="0"/>
                          <a:ext cx="1142637" cy="4572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95771A" w:rsidRDefault="00B139EB" w:rsidP="0095771A">
                            <w:pPr>
                              <w:spacing w:after="0" w:line="240" w:lineRule="auto"/>
                              <w:rPr>
                                <w:sz w:val="13"/>
                                <w:szCs w:val="13"/>
                              </w:rPr>
                            </w:pPr>
                            <w:r w:rsidRPr="0095771A">
                              <w:rPr>
                                <w:b/>
                                <w:sz w:val="13"/>
                                <w:szCs w:val="13"/>
                              </w:rPr>
                              <w:t xml:space="preserve">AB </w:t>
                            </w:r>
                            <w:r w:rsidRPr="0095771A">
                              <w:rPr>
                                <w:sz w:val="13"/>
                                <w:szCs w:val="13"/>
                              </w:rPr>
                              <w:t xml:space="preserve">notifies NCTL that NQT has started or is continuing their induction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94851" id="Text Box 40" o:spid="_x0000_s1048" style="position:absolute;margin-left:84pt;margin-top:9.7pt;width:89.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rsidR="00B139EB" w:rsidRPr="0095771A" w:rsidRDefault="00B139EB" w:rsidP="0095771A">
                      <w:pPr>
                        <w:spacing w:after="0" w:line="240" w:lineRule="auto"/>
                        <w:rPr>
                          <w:sz w:val="13"/>
                          <w:szCs w:val="13"/>
                        </w:rPr>
                      </w:pPr>
                      <w:r w:rsidRPr="0095771A">
                        <w:rPr>
                          <w:b/>
                          <w:sz w:val="13"/>
                          <w:szCs w:val="13"/>
                        </w:rPr>
                        <w:t xml:space="preserve">AB </w:t>
                      </w:r>
                      <w:r w:rsidRPr="0095771A">
                        <w:rPr>
                          <w:sz w:val="13"/>
                          <w:szCs w:val="13"/>
                        </w:rPr>
                        <w:t xml:space="preserve">notifies NCTL that NQT has started or is continuing their induction </w:t>
                      </w:r>
                    </w:p>
                  </w:txbxContent>
                </v:textbox>
              </v:roundrect>
            </w:pict>
          </mc:Fallback>
        </mc:AlternateContent>
      </w:r>
    </w:p>
    <w:p w:rsidR="00A90539" w:rsidRDefault="00A90539" w:rsidP="00AC006C">
      <w:pPr>
        <w:pStyle w:val="Default"/>
        <w:tabs>
          <w:tab w:val="left" w:pos="0"/>
        </w:tabs>
        <w:ind w:right="-140"/>
        <w:rPr>
          <w:b/>
          <w:bCs/>
          <w:color w:val="A28000"/>
        </w:rPr>
      </w:pPr>
    </w:p>
    <w:p w:rsidR="00A90539" w:rsidRDefault="00A90539" w:rsidP="00AC006C">
      <w:pPr>
        <w:pStyle w:val="Default"/>
        <w:tabs>
          <w:tab w:val="left" w:pos="0"/>
        </w:tabs>
        <w:ind w:right="-140"/>
        <w:rPr>
          <w:b/>
          <w:bCs/>
          <w:color w:val="A28000"/>
        </w:rPr>
      </w:pPr>
    </w:p>
    <w:p w:rsidR="00A90539" w:rsidRDefault="00FF1F80"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768832" behindDoc="0" locked="0" layoutInCell="1" allowOverlap="1" wp14:anchorId="6D2E0DBF" wp14:editId="1AD24F27">
                <wp:simplePos x="0" y="0"/>
                <wp:positionH relativeFrom="column">
                  <wp:posOffset>2748643</wp:posOffset>
                </wp:positionH>
                <wp:positionV relativeFrom="paragraph">
                  <wp:posOffset>108765</wp:posOffset>
                </wp:positionV>
                <wp:extent cx="5443" cy="234043"/>
                <wp:effectExtent l="76200" t="0" r="71120" b="52070"/>
                <wp:wrapNone/>
                <wp:docPr id="73" name="Straight Arrow Connector 73"/>
                <wp:cNvGraphicFramePr/>
                <a:graphic xmlns:a="http://schemas.openxmlformats.org/drawingml/2006/main">
                  <a:graphicData uri="http://schemas.microsoft.com/office/word/2010/wordprocessingShape">
                    <wps:wsp>
                      <wps:cNvCnPr/>
                      <wps:spPr>
                        <a:xfrm>
                          <a:off x="0" y="0"/>
                          <a:ext cx="5443" cy="234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0D13E" id="Straight Arrow Connector 73" o:spid="_x0000_s1026" type="#_x0000_t32" style="position:absolute;margin-left:216.45pt;margin-top:8.55pt;width:.45pt;height:18.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" strokecolor="#5b9bd5 [3204]" strokeweight=".5pt">
                <v:stroke endarrow="block" joinstyle="miter"/>
              </v:shape>
            </w:pict>
          </mc:Fallback>
        </mc:AlternateContent>
      </w:r>
    </w:p>
    <w:p w:rsidR="00A90539" w:rsidRDefault="00FF1F80"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718656" behindDoc="0" locked="0" layoutInCell="1" allowOverlap="1" wp14:anchorId="61B8FD2B" wp14:editId="10D53716">
                <wp:simplePos x="0" y="0"/>
                <wp:positionH relativeFrom="column">
                  <wp:posOffset>1741170</wp:posOffset>
                </wp:positionH>
                <wp:positionV relativeFrom="paragraph">
                  <wp:posOffset>170543</wp:posOffset>
                </wp:positionV>
                <wp:extent cx="2073275" cy="511175"/>
                <wp:effectExtent l="0" t="0" r="22225" b="22225"/>
                <wp:wrapNone/>
                <wp:docPr id="44" name="Text Box 44"/>
                <wp:cNvGraphicFramePr/>
                <a:graphic xmlns:a="http://schemas.openxmlformats.org/drawingml/2006/main">
                  <a:graphicData uri="http://schemas.microsoft.com/office/word/2010/wordprocessingShape">
                    <wps:wsp>
                      <wps:cNvSpPr txBox="1"/>
                      <wps:spPr>
                        <a:xfrm>
                          <a:off x="0" y="0"/>
                          <a:ext cx="2073275" cy="511175"/>
                        </a:xfrm>
                        <a:prstGeom prst="rect">
                          <a:avLst/>
                        </a:prstGeom>
                        <a:solidFill>
                          <a:schemeClr val="lt1"/>
                        </a:solidFill>
                        <a:ln w="127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A905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FD2B" id="Text Box 44" o:spid="_x0000_s1049" type="#_x0000_t202" style="position:absolute;margin-left:137.1pt;margin-top:13.45pt;width:163.25pt;height:4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" fillcolor="white [3201]" strokecolor="#1f3763 [1608]" strokeweight="1pt">
                <v:textbox>
                  <w:txbxContent>
                    <w:p w:rsidR="00B139EB" w:rsidRDefault="00B139EB" w:rsidP="00A90539"/>
                  </w:txbxContent>
                </v:textbox>
              </v:shape>
            </w:pict>
          </mc:Fallback>
        </mc:AlternateContent>
      </w:r>
    </w:p>
    <w:p w:rsidR="00A90539" w:rsidRDefault="00FF1F80" w:rsidP="00AC006C">
      <w:pPr>
        <w:pStyle w:val="Default"/>
        <w:tabs>
          <w:tab w:val="left" w:pos="0"/>
        </w:tabs>
        <w:ind w:right="-140"/>
        <w:rPr>
          <w:b/>
          <w:bCs/>
          <w:color w:val="A28000"/>
        </w:rPr>
      </w:pPr>
      <w:r w:rsidRPr="00A90539">
        <w:rPr>
          <w:b/>
          <w:bCs/>
          <w:noProof/>
          <w:color w:val="A28000"/>
          <w:lang w:eastAsia="en-GB"/>
        </w:rPr>
        <mc:AlternateContent>
          <mc:Choice Requires="wps">
            <w:drawing>
              <wp:anchor distT="0" distB="0" distL="114300" distR="114300" simplePos="0" relativeHeight="251721728" behindDoc="0" locked="0" layoutInCell="1" allowOverlap="1" wp14:anchorId="66C510A1" wp14:editId="311BD3EB">
                <wp:simplePos x="0" y="0"/>
                <wp:positionH relativeFrom="column">
                  <wp:posOffset>2814320</wp:posOffset>
                </wp:positionH>
                <wp:positionV relativeFrom="paragraph">
                  <wp:posOffset>33655</wp:posOffset>
                </wp:positionV>
                <wp:extent cx="929640" cy="436880"/>
                <wp:effectExtent l="0" t="0" r="22860" b="20320"/>
                <wp:wrapNone/>
                <wp:docPr id="47" name="Text Box 47"/>
                <wp:cNvGraphicFramePr/>
                <a:graphic xmlns:a="http://schemas.openxmlformats.org/drawingml/2006/main">
                  <a:graphicData uri="http://schemas.microsoft.com/office/word/2010/wordprocessingShape">
                    <wps:wsp>
                      <wps:cNvSpPr txBox="1"/>
                      <wps:spPr>
                        <a:xfrm>
                          <a:off x="0" y="0"/>
                          <a:ext cx="929640" cy="4368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65176E" w:rsidRDefault="00B139EB" w:rsidP="00A90539">
                            <w:pPr>
                              <w:spacing w:after="0" w:line="240" w:lineRule="auto"/>
                              <w:jc w:val="center"/>
                              <w:rPr>
                                <w:b/>
                                <w:sz w:val="14"/>
                                <w:szCs w:val="14"/>
                              </w:rPr>
                            </w:pPr>
                            <w:r w:rsidRPr="0065176E">
                              <w:rPr>
                                <w:b/>
                                <w:sz w:val="14"/>
                                <w:szCs w:val="14"/>
                              </w:rPr>
                              <w:t>HT</w:t>
                            </w:r>
                            <w:r>
                              <w:rPr>
                                <w:b/>
                                <w:sz w:val="14"/>
                                <w:szCs w:val="14"/>
                              </w:rPr>
                              <w:t xml:space="preserve"> / IT / NQT</w:t>
                            </w:r>
                          </w:p>
                          <w:p w:rsidR="00B139EB" w:rsidRPr="0065176E" w:rsidRDefault="00B139EB" w:rsidP="00A90539">
                            <w:pPr>
                              <w:spacing w:after="0" w:line="240" w:lineRule="auto"/>
                              <w:jc w:val="center"/>
                              <w:rPr>
                                <w:sz w:val="13"/>
                                <w:szCs w:val="13"/>
                              </w:rPr>
                            </w:pPr>
                            <w:r>
                              <w:rPr>
                                <w:sz w:val="13"/>
                                <w:szCs w:val="13"/>
                              </w:rPr>
                              <w:t xml:space="preserve">Agree NQT’s induction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510A1" id="Text Box 47" o:spid="_x0000_s1050" style="position:absolute;margin-left:221.6pt;margin-top:2.65pt;width:73.2pt;height:3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B139EB" w:rsidRPr="0065176E" w:rsidRDefault="00B139EB" w:rsidP="00A90539">
                      <w:pPr>
                        <w:spacing w:after="0" w:line="240" w:lineRule="auto"/>
                        <w:jc w:val="center"/>
                        <w:rPr>
                          <w:b/>
                          <w:sz w:val="14"/>
                          <w:szCs w:val="14"/>
                        </w:rPr>
                      </w:pPr>
                      <w:r w:rsidRPr="0065176E">
                        <w:rPr>
                          <w:b/>
                          <w:sz w:val="14"/>
                          <w:szCs w:val="14"/>
                        </w:rPr>
                        <w:t>HT</w:t>
                      </w:r>
                      <w:r>
                        <w:rPr>
                          <w:b/>
                          <w:sz w:val="14"/>
                          <w:szCs w:val="14"/>
                        </w:rPr>
                        <w:t xml:space="preserve"> / IT / NQT</w:t>
                      </w:r>
                    </w:p>
                    <w:p w:rsidR="00B139EB" w:rsidRPr="0065176E" w:rsidRDefault="00B139EB" w:rsidP="00A90539">
                      <w:pPr>
                        <w:spacing w:after="0" w:line="240" w:lineRule="auto"/>
                        <w:jc w:val="center"/>
                        <w:rPr>
                          <w:sz w:val="13"/>
                          <w:szCs w:val="13"/>
                        </w:rPr>
                      </w:pPr>
                      <w:r>
                        <w:rPr>
                          <w:sz w:val="13"/>
                          <w:szCs w:val="13"/>
                        </w:rPr>
                        <w:t xml:space="preserve">Agree NQT’s induction plan </w:t>
                      </w:r>
                    </w:p>
                  </w:txbxContent>
                </v:textbox>
              </v:roundrect>
            </w:pict>
          </mc:Fallback>
        </mc:AlternateContent>
      </w:r>
      <w:r w:rsidRPr="00A90539">
        <w:rPr>
          <w:b/>
          <w:bCs/>
          <w:noProof/>
          <w:color w:val="A28000"/>
          <w:lang w:eastAsia="en-GB"/>
        </w:rPr>
        <mc:AlternateContent>
          <mc:Choice Requires="wps">
            <w:drawing>
              <wp:anchor distT="0" distB="0" distL="114300" distR="114300" simplePos="0" relativeHeight="251720704" behindDoc="0" locked="0" layoutInCell="1" allowOverlap="1" wp14:anchorId="49C5EFB3" wp14:editId="4989899B">
                <wp:simplePos x="0" y="0"/>
                <wp:positionH relativeFrom="column">
                  <wp:posOffset>1818640</wp:posOffset>
                </wp:positionH>
                <wp:positionV relativeFrom="paragraph">
                  <wp:posOffset>34018</wp:posOffset>
                </wp:positionV>
                <wp:extent cx="919480" cy="436880"/>
                <wp:effectExtent l="0" t="0" r="13970" b="20320"/>
                <wp:wrapNone/>
                <wp:docPr id="46" name="Text Box 46"/>
                <wp:cNvGraphicFramePr/>
                <a:graphic xmlns:a="http://schemas.openxmlformats.org/drawingml/2006/main">
                  <a:graphicData uri="http://schemas.microsoft.com/office/word/2010/wordprocessingShape">
                    <wps:wsp>
                      <wps:cNvSpPr txBox="1"/>
                      <wps:spPr>
                        <a:xfrm>
                          <a:off x="0" y="0"/>
                          <a:ext cx="919480" cy="4368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65176E" w:rsidRDefault="00B139EB" w:rsidP="0095771A">
                            <w:pPr>
                              <w:spacing w:after="0" w:line="240" w:lineRule="auto"/>
                              <w:jc w:val="center"/>
                              <w:rPr>
                                <w:sz w:val="13"/>
                                <w:szCs w:val="13"/>
                              </w:rPr>
                            </w:pPr>
                            <w:r w:rsidRPr="0065176E">
                              <w:rPr>
                                <w:b/>
                                <w:sz w:val="14"/>
                                <w:szCs w:val="14"/>
                              </w:rPr>
                              <w:t>AB</w:t>
                            </w:r>
                            <w:r>
                              <w:rPr>
                                <w:b/>
                                <w:sz w:val="14"/>
                                <w:szCs w:val="14"/>
                              </w:rPr>
                              <w:t xml:space="preserve"> </w:t>
                            </w:r>
                            <w:r>
                              <w:rPr>
                                <w:sz w:val="14"/>
                                <w:szCs w:val="14"/>
                              </w:rPr>
                              <w:t>D</w:t>
                            </w:r>
                            <w:r w:rsidRPr="0095771A">
                              <w:rPr>
                                <w:sz w:val="14"/>
                                <w:szCs w:val="14"/>
                              </w:rPr>
                              <w:t>etermines</w:t>
                            </w:r>
                            <w:r>
                              <w:rPr>
                                <w:b/>
                                <w:sz w:val="14"/>
                                <w:szCs w:val="14"/>
                              </w:rPr>
                              <w:t xml:space="preserve"> </w:t>
                            </w:r>
                            <w:r>
                              <w:rPr>
                                <w:sz w:val="13"/>
                                <w:szCs w:val="13"/>
                              </w:rPr>
                              <w:t>length of induction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5EFB3" id="Text Box 46" o:spid="_x0000_s1051" style="position:absolute;margin-left:143.2pt;margin-top:2.7pt;width:72.4pt;height:3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rsidR="00B139EB" w:rsidRPr="0065176E" w:rsidRDefault="00B139EB" w:rsidP="0095771A">
                      <w:pPr>
                        <w:spacing w:after="0" w:line="240" w:lineRule="auto"/>
                        <w:jc w:val="center"/>
                        <w:rPr>
                          <w:sz w:val="13"/>
                          <w:szCs w:val="13"/>
                        </w:rPr>
                      </w:pPr>
                      <w:r w:rsidRPr="0065176E">
                        <w:rPr>
                          <w:b/>
                          <w:sz w:val="14"/>
                          <w:szCs w:val="14"/>
                        </w:rPr>
                        <w:t>AB</w:t>
                      </w:r>
                      <w:r>
                        <w:rPr>
                          <w:b/>
                          <w:sz w:val="14"/>
                          <w:szCs w:val="14"/>
                        </w:rPr>
                        <w:t xml:space="preserve"> </w:t>
                      </w:r>
                      <w:r>
                        <w:rPr>
                          <w:sz w:val="14"/>
                          <w:szCs w:val="14"/>
                        </w:rPr>
                        <w:t>D</w:t>
                      </w:r>
                      <w:r w:rsidRPr="0095771A">
                        <w:rPr>
                          <w:sz w:val="14"/>
                          <w:szCs w:val="14"/>
                        </w:rPr>
                        <w:t>etermines</w:t>
                      </w:r>
                      <w:r>
                        <w:rPr>
                          <w:b/>
                          <w:sz w:val="14"/>
                          <w:szCs w:val="14"/>
                        </w:rPr>
                        <w:t xml:space="preserve"> </w:t>
                      </w:r>
                      <w:r>
                        <w:rPr>
                          <w:sz w:val="13"/>
                          <w:szCs w:val="13"/>
                        </w:rPr>
                        <w:t>length of induction period</w:t>
                      </w:r>
                    </w:p>
                  </w:txbxContent>
                </v:textbox>
              </v:roundrect>
            </w:pict>
          </mc:Fallback>
        </mc:AlternateContent>
      </w:r>
    </w:p>
    <w:p w:rsidR="00A90539" w:rsidRDefault="00A90539" w:rsidP="00AC006C">
      <w:pPr>
        <w:pStyle w:val="Default"/>
        <w:tabs>
          <w:tab w:val="left" w:pos="0"/>
        </w:tabs>
        <w:ind w:right="-140"/>
        <w:rPr>
          <w:b/>
          <w:bCs/>
          <w:color w:val="A28000"/>
        </w:rPr>
      </w:pPr>
    </w:p>
    <w:p w:rsidR="00A90539" w:rsidRDefault="00FF1F80"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770880" behindDoc="0" locked="0" layoutInCell="1" allowOverlap="1" wp14:anchorId="0D1E815D" wp14:editId="66558BB9">
                <wp:simplePos x="0" y="0"/>
                <wp:positionH relativeFrom="column">
                  <wp:posOffset>2748643</wp:posOffset>
                </wp:positionH>
                <wp:positionV relativeFrom="paragraph">
                  <wp:posOffset>153398</wp:posOffset>
                </wp:positionV>
                <wp:extent cx="5443" cy="184967"/>
                <wp:effectExtent l="76200" t="0" r="71120" b="62865"/>
                <wp:wrapNone/>
                <wp:docPr id="74" name="Straight Arrow Connector 74"/>
                <wp:cNvGraphicFramePr/>
                <a:graphic xmlns:a="http://schemas.openxmlformats.org/drawingml/2006/main">
                  <a:graphicData uri="http://schemas.microsoft.com/office/word/2010/wordprocessingShape">
                    <wps:wsp>
                      <wps:cNvCnPr/>
                      <wps:spPr>
                        <a:xfrm>
                          <a:off x="0" y="0"/>
                          <a:ext cx="5443" cy="184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7FFC7" id="Straight Arrow Connector 74" o:spid="_x0000_s1026" type="#_x0000_t32" style="position:absolute;margin-left:216.45pt;margin-top:12.1pt;width:.45pt;height:14.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" strokecolor="#5b9bd5 [3204]" strokeweight=".5pt">
                <v:stroke endarrow="block" joinstyle="miter"/>
              </v:shape>
            </w:pict>
          </mc:Fallback>
        </mc:AlternateContent>
      </w:r>
    </w:p>
    <w:p w:rsidR="00A90539" w:rsidRDefault="00FF1F80" w:rsidP="00AC006C">
      <w:pPr>
        <w:pStyle w:val="Default"/>
        <w:tabs>
          <w:tab w:val="left" w:pos="0"/>
        </w:tabs>
        <w:ind w:right="-140"/>
        <w:rPr>
          <w:b/>
          <w:bCs/>
          <w:color w:val="A28000"/>
        </w:rPr>
      </w:pPr>
      <w:r w:rsidRPr="00A90539">
        <w:rPr>
          <w:b/>
          <w:bCs/>
          <w:noProof/>
          <w:color w:val="A28000"/>
          <w:lang w:eastAsia="en-GB"/>
        </w:rPr>
        <mc:AlternateContent>
          <mc:Choice Requires="wps">
            <w:drawing>
              <wp:anchor distT="0" distB="0" distL="114300" distR="114300" simplePos="0" relativeHeight="251723776" behindDoc="0" locked="0" layoutInCell="1" allowOverlap="1" wp14:anchorId="39A8A2BB" wp14:editId="1577B295">
                <wp:simplePos x="0" y="0"/>
                <wp:positionH relativeFrom="column">
                  <wp:posOffset>-160020</wp:posOffset>
                </wp:positionH>
                <wp:positionV relativeFrom="paragraph">
                  <wp:posOffset>224155</wp:posOffset>
                </wp:positionV>
                <wp:extent cx="929640" cy="560705"/>
                <wp:effectExtent l="0" t="0" r="22860" b="10795"/>
                <wp:wrapNone/>
                <wp:docPr id="48" name="Text Box 48"/>
                <wp:cNvGraphicFramePr/>
                <a:graphic xmlns:a="http://schemas.openxmlformats.org/drawingml/2006/main">
                  <a:graphicData uri="http://schemas.microsoft.com/office/word/2010/wordprocessingShape">
                    <wps:wsp>
                      <wps:cNvSpPr txBox="1"/>
                      <wps:spPr>
                        <a:xfrm>
                          <a:off x="0" y="0"/>
                          <a:ext cx="929640" cy="56070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65176E" w:rsidRDefault="00B139EB" w:rsidP="00A90539">
                            <w:pPr>
                              <w:spacing w:after="0" w:line="240" w:lineRule="auto"/>
                              <w:jc w:val="center"/>
                              <w:rPr>
                                <w:b/>
                                <w:sz w:val="14"/>
                                <w:szCs w:val="14"/>
                              </w:rPr>
                            </w:pPr>
                            <w:r>
                              <w:rPr>
                                <w:b/>
                                <w:sz w:val="14"/>
                                <w:szCs w:val="14"/>
                              </w:rPr>
                              <w:t xml:space="preserve">AB / </w:t>
                            </w:r>
                            <w:r w:rsidRPr="0065176E">
                              <w:rPr>
                                <w:b/>
                                <w:sz w:val="14"/>
                                <w:szCs w:val="14"/>
                              </w:rPr>
                              <w:t>HT</w:t>
                            </w:r>
                            <w:r>
                              <w:rPr>
                                <w:b/>
                                <w:sz w:val="14"/>
                                <w:szCs w:val="14"/>
                              </w:rPr>
                              <w:t xml:space="preserve"> / IT</w:t>
                            </w:r>
                          </w:p>
                          <w:p w:rsidR="00B139EB" w:rsidRPr="0065176E" w:rsidRDefault="00B139EB" w:rsidP="0095771A">
                            <w:pPr>
                              <w:spacing w:after="0" w:line="240" w:lineRule="auto"/>
                              <w:rPr>
                                <w:sz w:val="13"/>
                                <w:szCs w:val="13"/>
                              </w:rPr>
                            </w:pPr>
                            <w:r>
                              <w:rPr>
                                <w:sz w:val="13"/>
                                <w:szCs w:val="13"/>
                              </w:rPr>
                              <w:t>Ongoing QA of the NQT’s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8A2BB" id="Text Box 48" o:spid="_x0000_s1052" style="position:absolute;margin-left:-12.6pt;margin-top:17.65pt;width:73.2pt;height:4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rsidR="00B139EB" w:rsidRPr="0065176E" w:rsidRDefault="00B139EB" w:rsidP="00A90539">
                      <w:pPr>
                        <w:spacing w:after="0" w:line="240" w:lineRule="auto"/>
                        <w:jc w:val="center"/>
                        <w:rPr>
                          <w:b/>
                          <w:sz w:val="14"/>
                          <w:szCs w:val="14"/>
                        </w:rPr>
                      </w:pPr>
                      <w:r>
                        <w:rPr>
                          <w:b/>
                          <w:sz w:val="14"/>
                          <w:szCs w:val="14"/>
                        </w:rPr>
                        <w:t xml:space="preserve">AB / </w:t>
                      </w:r>
                      <w:r w:rsidRPr="0065176E">
                        <w:rPr>
                          <w:b/>
                          <w:sz w:val="14"/>
                          <w:szCs w:val="14"/>
                        </w:rPr>
                        <w:t>HT</w:t>
                      </w:r>
                      <w:r>
                        <w:rPr>
                          <w:b/>
                          <w:sz w:val="14"/>
                          <w:szCs w:val="14"/>
                        </w:rPr>
                        <w:t xml:space="preserve"> / IT</w:t>
                      </w:r>
                    </w:p>
                    <w:p w:rsidR="00B139EB" w:rsidRPr="0065176E" w:rsidRDefault="00B139EB" w:rsidP="0095771A">
                      <w:pPr>
                        <w:spacing w:after="0" w:line="240" w:lineRule="auto"/>
                        <w:rPr>
                          <w:sz w:val="13"/>
                          <w:szCs w:val="13"/>
                        </w:rPr>
                      </w:pPr>
                      <w:r>
                        <w:rPr>
                          <w:sz w:val="13"/>
                          <w:szCs w:val="13"/>
                        </w:rPr>
                        <w:t>Ongoing QA of the NQT’s induction</w:t>
                      </w:r>
                    </w:p>
                  </w:txbxContent>
                </v:textbox>
              </v:roundrect>
            </w:pict>
          </mc:Fallback>
        </mc:AlternateContent>
      </w:r>
      <w:r>
        <w:rPr>
          <w:b/>
          <w:bCs/>
          <w:noProof/>
          <w:color w:val="A28000"/>
          <w:lang w:eastAsia="en-GB"/>
        </w:rPr>
        <mc:AlternateContent>
          <mc:Choice Requires="wps">
            <w:drawing>
              <wp:anchor distT="0" distB="0" distL="114300" distR="114300" simplePos="0" relativeHeight="251722751" behindDoc="0" locked="0" layoutInCell="1" allowOverlap="1" wp14:anchorId="34EF637D" wp14:editId="5EC87685">
                <wp:simplePos x="0" y="0"/>
                <wp:positionH relativeFrom="column">
                  <wp:posOffset>-201295</wp:posOffset>
                </wp:positionH>
                <wp:positionV relativeFrom="paragraph">
                  <wp:posOffset>163830</wp:posOffset>
                </wp:positionV>
                <wp:extent cx="6189980" cy="728980"/>
                <wp:effectExtent l="0" t="0" r="20320" b="13970"/>
                <wp:wrapNone/>
                <wp:docPr id="56" name="Text Box 56"/>
                <wp:cNvGraphicFramePr/>
                <a:graphic xmlns:a="http://schemas.openxmlformats.org/drawingml/2006/main">
                  <a:graphicData uri="http://schemas.microsoft.com/office/word/2010/wordprocessingShape">
                    <wps:wsp>
                      <wps:cNvSpPr txBox="1"/>
                      <wps:spPr>
                        <a:xfrm>
                          <a:off x="0" y="0"/>
                          <a:ext cx="6189980" cy="728980"/>
                        </a:xfrm>
                        <a:prstGeom prst="rect">
                          <a:avLst/>
                        </a:prstGeom>
                        <a:solidFill>
                          <a:schemeClr val="lt1"/>
                        </a:solidFill>
                        <a:ln w="127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139EB" w:rsidRDefault="00B139EB" w:rsidP="00677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637D" id="Text Box 56" o:spid="_x0000_s1053" type="#_x0000_t202" style="position:absolute;margin-left:-15.85pt;margin-top:12.9pt;width:487.4pt;height:57.4pt;z-index:251722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" fillcolor="white [3201]" strokecolor="#1f3763 [1608]" strokeweight="1pt">
                <v:textbox>
                  <w:txbxContent>
                    <w:p w:rsidR="00B139EB" w:rsidRDefault="00B139EB" w:rsidP="00677D06"/>
                  </w:txbxContent>
                </v:textbox>
              </v:shape>
            </w:pict>
          </mc:Fallback>
        </mc:AlternateContent>
      </w:r>
      <w:r w:rsidRPr="00A90539">
        <w:rPr>
          <w:b/>
          <w:bCs/>
          <w:noProof/>
          <w:color w:val="A28000"/>
          <w:lang w:eastAsia="en-GB"/>
        </w:rPr>
        <mc:AlternateContent>
          <mc:Choice Requires="wps">
            <w:drawing>
              <wp:anchor distT="0" distB="0" distL="114300" distR="114300" simplePos="0" relativeHeight="251725824" behindDoc="0" locked="0" layoutInCell="1" allowOverlap="1" wp14:anchorId="2BFA92DB" wp14:editId="46E0B0E7">
                <wp:simplePos x="0" y="0"/>
                <wp:positionH relativeFrom="column">
                  <wp:posOffset>862330</wp:posOffset>
                </wp:positionH>
                <wp:positionV relativeFrom="paragraph">
                  <wp:posOffset>229235</wp:posOffset>
                </wp:positionV>
                <wp:extent cx="929640" cy="554355"/>
                <wp:effectExtent l="0" t="0" r="22860" b="17145"/>
                <wp:wrapNone/>
                <wp:docPr id="49" name="Text Box 49"/>
                <wp:cNvGraphicFramePr/>
                <a:graphic xmlns:a="http://schemas.openxmlformats.org/drawingml/2006/main">
                  <a:graphicData uri="http://schemas.microsoft.com/office/word/2010/wordprocessingShape">
                    <wps:wsp>
                      <wps:cNvSpPr txBox="1"/>
                      <wps:spPr>
                        <a:xfrm>
                          <a:off x="0" y="0"/>
                          <a:ext cx="929640" cy="55435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Default="00B139EB" w:rsidP="0095771A">
                            <w:pPr>
                              <w:spacing w:after="0" w:line="240" w:lineRule="auto"/>
                              <w:jc w:val="center"/>
                              <w:rPr>
                                <w:b/>
                                <w:sz w:val="14"/>
                                <w:szCs w:val="14"/>
                              </w:rPr>
                            </w:pPr>
                            <w:r>
                              <w:rPr>
                                <w:b/>
                                <w:sz w:val="14"/>
                                <w:szCs w:val="14"/>
                              </w:rPr>
                              <w:t>IT</w:t>
                            </w:r>
                          </w:p>
                          <w:p w:rsidR="00B139EB" w:rsidRPr="0095771A" w:rsidRDefault="00B139EB" w:rsidP="0095771A">
                            <w:pPr>
                              <w:spacing w:after="0" w:line="240" w:lineRule="auto"/>
                              <w:jc w:val="center"/>
                              <w:rPr>
                                <w:b/>
                                <w:sz w:val="14"/>
                                <w:szCs w:val="14"/>
                              </w:rPr>
                            </w:pPr>
                            <w:r>
                              <w:rPr>
                                <w:sz w:val="14"/>
                                <w:szCs w:val="14"/>
                              </w:rPr>
                              <w:t>O</w:t>
                            </w:r>
                            <w:r>
                              <w:rPr>
                                <w:sz w:val="13"/>
                                <w:szCs w:val="13"/>
                              </w:rPr>
                              <w:t>bservation of NQT and reviews of NQT’s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A92DB" id="Text Box 49" o:spid="_x0000_s1054" style="position:absolute;margin-left:67.9pt;margin-top:18.05pt;width:73.2pt;height:4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rsidR="00B139EB" w:rsidRDefault="00B139EB" w:rsidP="0095771A">
                      <w:pPr>
                        <w:spacing w:after="0" w:line="240" w:lineRule="auto"/>
                        <w:jc w:val="center"/>
                        <w:rPr>
                          <w:b/>
                          <w:sz w:val="14"/>
                          <w:szCs w:val="14"/>
                        </w:rPr>
                      </w:pPr>
                      <w:r>
                        <w:rPr>
                          <w:b/>
                          <w:sz w:val="14"/>
                          <w:szCs w:val="14"/>
                        </w:rPr>
                        <w:t>IT</w:t>
                      </w:r>
                    </w:p>
                    <w:p w:rsidR="00B139EB" w:rsidRPr="0095771A" w:rsidRDefault="00B139EB" w:rsidP="0095771A">
                      <w:pPr>
                        <w:spacing w:after="0" w:line="240" w:lineRule="auto"/>
                        <w:jc w:val="center"/>
                        <w:rPr>
                          <w:b/>
                          <w:sz w:val="14"/>
                          <w:szCs w:val="14"/>
                        </w:rPr>
                      </w:pPr>
                      <w:r>
                        <w:rPr>
                          <w:sz w:val="14"/>
                          <w:szCs w:val="14"/>
                        </w:rPr>
                        <w:t>O</w:t>
                      </w:r>
                      <w:r>
                        <w:rPr>
                          <w:sz w:val="13"/>
                          <w:szCs w:val="13"/>
                        </w:rPr>
                        <w:t>bservation of NQT and reviews of NQT’s progress</w:t>
                      </w:r>
                    </w:p>
                  </w:txbxContent>
                </v:textbox>
              </v:roundrect>
            </w:pict>
          </mc:Fallback>
        </mc:AlternateContent>
      </w:r>
      <w:r w:rsidRPr="00A90539">
        <w:rPr>
          <w:b/>
          <w:bCs/>
          <w:noProof/>
          <w:color w:val="A28000"/>
          <w:lang w:eastAsia="en-GB"/>
        </w:rPr>
        <mc:AlternateContent>
          <mc:Choice Requires="wps">
            <w:drawing>
              <wp:anchor distT="0" distB="0" distL="114300" distR="114300" simplePos="0" relativeHeight="251738112" behindDoc="0" locked="0" layoutInCell="1" allowOverlap="1" wp14:anchorId="7288290C" wp14:editId="6C9BB1A2">
                <wp:simplePos x="0" y="0"/>
                <wp:positionH relativeFrom="column">
                  <wp:posOffset>1901825</wp:posOffset>
                </wp:positionH>
                <wp:positionV relativeFrom="paragraph">
                  <wp:posOffset>239395</wp:posOffset>
                </wp:positionV>
                <wp:extent cx="929640" cy="554355"/>
                <wp:effectExtent l="0" t="0" r="22860" b="17145"/>
                <wp:wrapNone/>
                <wp:docPr id="55" name="Text Box 55"/>
                <wp:cNvGraphicFramePr/>
                <a:graphic xmlns:a="http://schemas.openxmlformats.org/drawingml/2006/main">
                  <a:graphicData uri="http://schemas.microsoft.com/office/word/2010/wordprocessingShape">
                    <wps:wsp>
                      <wps:cNvSpPr txBox="1"/>
                      <wps:spPr>
                        <a:xfrm>
                          <a:off x="0" y="0"/>
                          <a:ext cx="929640" cy="55435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Default="00B139EB" w:rsidP="0095771A">
                            <w:pPr>
                              <w:spacing w:after="0" w:line="240" w:lineRule="auto"/>
                              <w:jc w:val="center"/>
                              <w:rPr>
                                <w:b/>
                                <w:sz w:val="14"/>
                                <w:szCs w:val="14"/>
                              </w:rPr>
                            </w:pPr>
                            <w:r>
                              <w:rPr>
                                <w:b/>
                                <w:sz w:val="14"/>
                                <w:szCs w:val="14"/>
                              </w:rPr>
                              <w:t>NQT</w:t>
                            </w:r>
                          </w:p>
                          <w:p w:rsidR="00B139EB" w:rsidRPr="0095771A" w:rsidRDefault="00B139EB" w:rsidP="0095771A">
                            <w:pPr>
                              <w:spacing w:after="0" w:line="240" w:lineRule="auto"/>
                              <w:jc w:val="center"/>
                              <w:rPr>
                                <w:b/>
                                <w:sz w:val="14"/>
                                <w:szCs w:val="14"/>
                              </w:rPr>
                            </w:pPr>
                            <w:r>
                              <w:rPr>
                                <w:sz w:val="14"/>
                                <w:szCs w:val="14"/>
                              </w:rPr>
                              <w:t>O</w:t>
                            </w:r>
                            <w:r>
                              <w:rPr>
                                <w:sz w:val="13"/>
                                <w:szCs w:val="13"/>
                              </w:rPr>
                              <w:t>bservation of experienced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8290C" id="Text Box 55" o:spid="_x0000_s1055" style="position:absolute;margin-left:149.75pt;margin-top:18.85pt;width:73.2pt;height:4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rsidR="00B139EB" w:rsidRDefault="00B139EB" w:rsidP="0095771A">
                      <w:pPr>
                        <w:spacing w:after="0" w:line="240" w:lineRule="auto"/>
                        <w:jc w:val="center"/>
                        <w:rPr>
                          <w:b/>
                          <w:sz w:val="14"/>
                          <w:szCs w:val="14"/>
                        </w:rPr>
                      </w:pPr>
                      <w:r>
                        <w:rPr>
                          <w:b/>
                          <w:sz w:val="14"/>
                          <w:szCs w:val="14"/>
                        </w:rPr>
                        <w:t>NQT</w:t>
                      </w:r>
                    </w:p>
                    <w:p w:rsidR="00B139EB" w:rsidRPr="0095771A" w:rsidRDefault="00B139EB" w:rsidP="0095771A">
                      <w:pPr>
                        <w:spacing w:after="0" w:line="240" w:lineRule="auto"/>
                        <w:jc w:val="center"/>
                        <w:rPr>
                          <w:b/>
                          <w:sz w:val="14"/>
                          <w:szCs w:val="14"/>
                        </w:rPr>
                      </w:pPr>
                      <w:r>
                        <w:rPr>
                          <w:sz w:val="14"/>
                          <w:szCs w:val="14"/>
                        </w:rPr>
                        <w:t>O</w:t>
                      </w:r>
                      <w:r>
                        <w:rPr>
                          <w:sz w:val="13"/>
                          <w:szCs w:val="13"/>
                        </w:rPr>
                        <w:t>bservation of experienced teachers</w:t>
                      </w:r>
                    </w:p>
                  </w:txbxContent>
                </v:textbox>
              </v:roundrect>
            </w:pict>
          </mc:Fallback>
        </mc:AlternateContent>
      </w:r>
      <w:r w:rsidRPr="00A90539">
        <w:rPr>
          <w:b/>
          <w:bCs/>
          <w:noProof/>
          <w:color w:val="A28000"/>
          <w:lang w:eastAsia="en-GB"/>
        </w:rPr>
        <mc:AlternateContent>
          <mc:Choice Requires="wps">
            <w:drawing>
              <wp:anchor distT="0" distB="0" distL="114300" distR="114300" simplePos="0" relativeHeight="251729920" behindDoc="0" locked="0" layoutInCell="1" allowOverlap="1" wp14:anchorId="591A8151" wp14:editId="68DFF35D">
                <wp:simplePos x="0" y="0"/>
                <wp:positionH relativeFrom="column">
                  <wp:posOffset>3953510</wp:posOffset>
                </wp:positionH>
                <wp:positionV relativeFrom="paragraph">
                  <wp:posOffset>233680</wp:posOffset>
                </wp:positionV>
                <wp:extent cx="929640" cy="558800"/>
                <wp:effectExtent l="0" t="0" r="22860" b="12700"/>
                <wp:wrapNone/>
                <wp:docPr id="51" name="Text Box 51"/>
                <wp:cNvGraphicFramePr/>
                <a:graphic xmlns:a="http://schemas.openxmlformats.org/drawingml/2006/main">
                  <a:graphicData uri="http://schemas.microsoft.com/office/word/2010/wordprocessingShape">
                    <wps:wsp>
                      <wps:cNvSpPr txBox="1"/>
                      <wps:spPr>
                        <a:xfrm>
                          <a:off x="0" y="0"/>
                          <a:ext cx="929640" cy="558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Default="00B139EB" w:rsidP="0095771A">
                            <w:pPr>
                              <w:spacing w:after="0" w:line="240" w:lineRule="auto"/>
                              <w:jc w:val="center"/>
                              <w:rPr>
                                <w:b/>
                                <w:sz w:val="14"/>
                                <w:szCs w:val="14"/>
                              </w:rPr>
                            </w:pPr>
                            <w:r>
                              <w:rPr>
                                <w:b/>
                                <w:sz w:val="14"/>
                                <w:szCs w:val="14"/>
                              </w:rPr>
                              <w:t xml:space="preserve">AB / </w:t>
                            </w:r>
                            <w:r w:rsidRPr="0065176E">
                              <w:rPr>
                                <w:b/>
                                <w:sz w:val="14"/>
                                <w:szCs w:val="14"/>
                              </w:rPr>
                              <w:t>HT</w:t>
                            </w:r>
                            <w:r>
                              <w:rPr>
                                <w:b/>
                                <w:sz w:val="14"/>
                                <w:szCs w:val="14"/>
                              </w:rPr>
                              <w:t xml:space="preserve"> / IT </w:t>
                            </w:r>
                          </w:p>
                          <w:p w:rsidR="00B139EB" w:rsidRPr="0095771A" w:rsidRDefault="00B139EB" w:rsidP="0095771A">
                            <w:pPr>
                              <w:spacing w:after="0" w:line="240" w:lineRule="auto"/>
                              <w:jc w:val="center"/>
                              <w:rPr>
                                <w:b/>
                                <w:sz w:val="14"/>
                                <w:szCs w:val="14"/>
                              </w:rPr>
                            </w:pPr>
                            <w:r>
                              <w:rPr>
                                <w:sz w:val="14"/>
                                <w:szCs w:val="14"/>
                              </w:rPr>
                              <w:t>A</w:t>
                            </w:r>
                            <w:r>
                              <w:rPr>
                                <w:sz w:val="13"/>
                                <w:szCs w:val="13"/>
                              </w:rPr>
                              <w:t>ction if NQT’s progress is unsatisfactory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A8151" id="Text Box 51" o:spid="_x0000_s1056" style="position:absolute;margin-left:311.3pt;margin-top:18.4pt;width:73.2pt;height: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rsidR="00B139EB" w:rsidRDefault="00B139EB" w:rsidP="0095771A">
                      <w:pPr>
                        <w:spacing w:after="0" w:line="240" w:lineRule="auto"/>
                        <w:jc w:val="center"/>
                        <w:rPr>
                          <w:b/>
                          <w:sz w:val="14"/>
                          <w:szCs w:val="14"/>
                        </w:rPr>
                      </w:pPr>
                      <w:r>
                        <w:rPr>
                          <w:b/>
                          <w:sz w:val="14"/>
                          <w:szCs w:val="14"/>
                        </w:rPr>
                        <w:t xml:space="preserve">AB / </w:t>
                      </w:r>
                      <w:r w:rsidRPr="0065176E">
                        <w:rPr>
                          <w:b/>
                          <w:sz w:val="14"/>
                          <w:szCs w:val="14"/>
                        </w:rPr>
                        <w:t>HT</w:t>
                      </w:r>
                      <w:r>
                        <w:rPr>
                          <w:b/>
                          <w:sz w:val="14"/>
                          <w:szCs w:val="14"/>
                        </w:rPr>
                        <w:t xml:space="preserve"> / IT </w:t>
                      </w:r>
                    </w:p>
                    <w:p w:rsidR="00B139EB" w:rsidRPr="0095771A" w:rsidRDefault="00B139EB" w:rsidP="0095771A">
                      <w:pPr>
                        <w:spacing w:after="0" w:line="240" w:lineRule="auto"/>
                        <w:jc w:val="center"/>
                        <w:rPr>
                          <w:b/>
                          <w:sz w:val="14"/>
                          <w:szCs w:val="14"/>
                        </w:rPr>
                      </w:pPr>
                      <w:r>
                        <w:rPr>
                          <w:sz w:val="14"/>
                          <w:szCs w:val="14"/>
                        </w:rPr>
                        <w:t>A</w:t>
                      </w:r>
                      <w:r>
                        <w:rPr>
                          <w:sz w:val="13"/>
                          <w:szCs w:val="13"/>
                        </w:rPr>
                        <w:t>ction if NQT’s progress is unsatisfactory progress</w:t>
                      </w:r>
                    </w:p>
                  </w:txbxContent>
                </v:textbox>
              </v:roundrect>
            </w:pict>
          </mc:Fallback>
        </mc:AlternateContent>
      </w:r>
      <w:r w:rsidRPr="00A90539">
        <w:rPr>
          <w:b/>
          <w:bCs/>
          <w:noProof/>
          <w:color w:val="A28000"/>
          <w:lang w:eastAsia="en-GB"/>
        </w:rPr>
        <mc:AlternateContent>
          <mc:Choice Requires="wps">
            <w:drawing>
              <wp:anchor distT="0" distB="0" distL="114300" distR="114300" simplePos="0" relativeHeight="251736064" behindDoc="0" locked="0" layoutInCell="1" allowOverlap="1" wp14:anchorId="626F79B8" wp14:editId="699D783C">
                <wp:simplePos x="0" y="0"/>
                <wp:positionH relativeFrom="column">
                  <wp:posOffset>2918460</wp:posOffset>
                </wp:positionH>
                <wp:positionV relativeFrom="paragraph">
                  <wp:posOffset>239395</wp:posOffset>
                </wp:positionV>
                <wp:extent cx="929640" cy="548640"/>
                <wp:effectExtent l="0" t="0" r="22860" b="22860"/>
                <wp:wrapNone/>
                <wp:docPr id="54" name="Text Box 54"/>
                <wp:cNvGraphicFramePr/>
                <a:graphic xmlns:a="http://schemas.openxmlformats.org/drawingml/2006/main">
                  <a:graphicData uri="http://schemas.microsoft.com/office/word/2010/wordprocessingShape">
                    <wps:wsp>
                      <wps:cNvSpPr txBox="1"/>
                      <wps:spPr>
                        <a:xfrm>
                          <a:off x="0" y="0"/>
                          <a:ext cx="929640" cy="54864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65176E" w:rsidRDefault="00B139EB" w:rsidP="00A90539">
                            <w:pPr>
                              <w:spacing w:after="0" w:line="240" w:lineRule="auto"/>
                              <w:jc w:val="center"/>
                              <w:rPr>
                                <w:b/>
                                <w:sz w:val="14"/>
                                <w:szCs w:val="14"/>
                              </w:rPr>
                            </w:pPr>
                            <w:r>
                              <w:rPr>
                                <w:b/>
                                <w:sz w:val="14"/>
                                <w:szCs w:val="14"/>
                              </w:rPr>
                              <w:t>IT / NQT</w:t>
                            </w:r>
                          </w:p>
                          <w:p w:rsidR="00B139EB" w:rsidRPr="0065176E" w:rsidRDefault="00B139EB" w:rsidP="00A90539">
                            <w:pPr>
                              <w:spacing w:after="0" w:line="240" w:lineRule="auto"/>
                              <w:jc w:val="center"/>
                              <w:rPr>
                                <w:sz w:val="13"/>
                                <w:szCs w:val="13"/>
                              </w:rPr>
                            </w:pPr>
                            <w:r>
                              <w:rPr>
                                <w:sz w:val="13"/>
                                <w:szCs w:val="13"/>
                              </w:rPr>
                              <w:t>Other development activities as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F79B8" id="Text Box 54" o:spid="_x0000_s1057" style="position:absolute;margin-left:229.8pt;margin-top:18.85pt;width:73.2pt;height:4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rsidR="00B139EB" w:rsidRPr="0065176E" w:rsidRDefault="00B139EB" w:rsidP="00A90539">
                      <w:pPr>
                        <w:spacing w:after="0" w:line="240" w:lineRule="auto"/>
                        <w:jc w:val="center"/>
                        <w:rPr>
                          <w:b/>
                          <w:sz w:val="14"/>
                          <w:szCs w:val="14"/>
                        </w:rPr>
                      </w:pPr>
                      <w:r>
                        <w:rPr>
                          <w:b/>
                          <w:sz w:val="14"/>
                          <w:szCs w:val="14"/>
                        </w:rPr>
                        <w:t>IT / NQT</w:t>
                      </w:r>
                    </w:p>
                    <w:p w:rsidR="00B139EB" w:rsidRPr="0065176E" w:rsidRDefault="00B139EB" w:rsidP="00A90539">
                      <w:pPr>
                        <w:spacing w:after="0" w:line="240" w:lineRule="auto"/>
                        <w:jc w:val="center"/>
                        <w:rPr>
                          <w:sz w:val="13"/>
                          <w:szCs w:val="13"/>
                        </w:rPr>
                      </w:pPr>
                      <w:r>
                        <w:rPr>
                          <w:sz w:val="13"/>
                          <w:szCs w:val="13"/>
                        </w:rPr>
                        <w:t>Other development activities as agreed</w:t>
                      </w:r>
                    </w:p>
                  </w:txbxContent>
                </v:textbox>
              </v:roundrect>
            </w:pict>
          </mc:Fallback>
        </mc:AlternateContent>
      </w:r>
      <w:r w:rsidRPr="00A90539">
        <w:rPr>
          <w:b/>
          <w:bCs/>
          <w:noProof/>
          <w:color w:val="A28000"/>
          <w:lang w:eastAsia="en-GB"/>
        </w:rPr>
        <mc:AlternateContent>
          <mc:Choice Requires="wps">
            <w:drawing>
              <wp:anchor distT="0" distB="0" distL="114300" distR="114300" simplePos="0" relativeHeight="251731968" behindDoc="0" locked="0" layoutInCell="1" allowOverlap="1" wp14:anchorId="2ED50CB4" wp14:editId="3E551E12">
                <wp:simplePos x="0" y="0"/>
                <wp:positionH relativeFrom="column">
                  <wp:posOffset>4977765</wp:posOffset>
                </wp:positionH>
                <wp:positionV relativeFrom="paragraph">
                  <wp:posOffset>238125</wp:posOffset>
                </wp:positionV>
                <wp:extent cx="929640" cy="558800"/>
                <wp:effectExtent l="0" t="0" r="22860" b="12700"/>
                <wp:wrapNone/>
                <wp:docPr id="52" name="Text Box 52"/>
                <wp:cNvGraphicFramePr/>
                <a:graphic xmlns:a="http://schemas.openxmlformats.org/drawingml/2006/main">
                  <a:graphicData uri="http://schemas.microsoft.com/office/word/2010/wordprocessingShape">
                    <wps:wsp>
                      <wps:cNvSpPr txBox="1"/>
                      <wps:spPr>
                        <a:xfrm>
                          <a:off x="0" y="0"/>
                          <a:ext cx="929640" cy="558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65176E" w:rsidRDefault="00B139EB" w:rsidP="00A90539">
                            <w:pPr>
                              <w:spacing w:after="0" w:line="240" w:lineRule="auto"/>
                              <w:jc w:val="center"/>
                              <w:rPr>
                                <w:b/>
                                <w:sz w:val="14"/>
                                <w:szCs w:val="14"/>
                              </w:rPr>
                            </w:pPr>
                            <w:r>
                              <w:rPr>
                                <w:b/>
                                <w:sz w:val="14"/>
                                <w:szCs w:val="14"/>
                              </w:rPr>
                              <w:t>IT / HT</w:t>
                            </w:r>
                            <w:r w:rsidRPr="0065176E">
                              <w:rPr>
                                <w:b/>
                                <w:sz w:val="14"/>
                                <w:szCs w:val="14"/>
                              </w:rPr>
                              <w:t>:</w:t>
                            </w:r>
                          </w:p>
                          <w:p w:rsidR="00B139EB" w:rsidRPr="0065176E" w:rsidRDefault="00B139EB" w:rsidP="00A90539">
                            <w:pPr>
                              <w:spacing w:after="0" w:line="240" w:lineRule="auto"/>
                              <w:jc w:val="center"/>
                              <w:rPr>
                                <w:sz w:val="13"/>
                                <w:szCs w:val="13"/>
                              </w:rPr>
                            </w:pPr>
                            <w:r>
                              <w:rPr>
                                <w:sz w:val="13"/>
                                <w:szCs w:val="13"/>
                              </w:rPr>
                              <w:t>Formal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50CB4" id="Text Box 52" o:spid="_x0000_s1058" style="position:absolute;margin-left:391.95pt;margin-top:18.75pt;width:73.2pt;height: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B139EB" w:rsidRPr="0065176E" w:rsidRDefault="00B139EB" w:rsidP="00A90539">
                      <w:pPr>
                        <w:spacing w:after="0" w:line="240" w:lineRule="auto"/>
                        <w:jc w:val="center"/>
                        <w:rPr>
                          <w:b/>
                          <w:sz w:val="14"/>
                          <w:szCs w:val="14"/>
                        </w:rPr>
                      </w:pPr>
                      <w:r>
                        <w:rPr>
                          <w:b/>
                          <w:sz w:val="14"/>
                          <w:szCs w:val="14"/>
                        </w:rPr>
                        <w:t>IT / HT</w:t>
                      </w:r>
                      <w:r w:rsidRPr="0065176E">
                        <w:rPr>
                          <w:b/>
                          <w:sz w:val="14"/>
                          <w:szCs w:val="14"/>
                        </w:rPr>
                        <w:t>:</w:t>
                      </w:r>
                    </w:p>
                    <w:p w:rsidR="00B139EB" w:rsidRPr="0065176E" w:rsidRDefault="00B139EB" w:rsidP="00A90539">
                      <w:pPr>
                        <w:spacing w:after="0" w:line="240" w:lineRule="auto"/>
                        <w:jc w:val="center"/>
                        <w:rPr>
                          <w:sz w:val="13"/>
                          <w:szCs w:val="13"/>
                        </w:rPr>
                      </w:pPr>
                      <w:r>
                        <w:rPr>
                          <w:sz w:val="13"/>
                          <w:szCs w:val="13"/>
                        </w:rPr>
                        <w:t>Formal assessments</w:t>
                      </w:r>
                    </w:p>
                  </w:txbxContent>
                </v:textbox>
              </v:roundrect>
            </w:pict>
          </mc:Fallback>
        </mc:AlternateContent>
      </w:r>
    </w:p>
    <w:p w:rsidR="00A90539" w:rsidRDefault="00A90539" w:rsidP="00AC006C">
      <w:pPr>
        <w:pStyle w:val="Default"/>
        <w:tabs>
          <w:tab w:val="left" w:pos="0"/>
        </w:tabs>
        <w:ind w:right="-140"/>
        <w:rPr>
          <w:b/>
          <w:bCs/>
          <w:color w:val="A28000"/>
        </w:rPr>
      </w:pPr>
    </w:p>
    <w:p w:rsidR="00A90539" w:rsidRDefault="00A90539" w:rsidP="00AC006C">
      <w:pPr>
        <w:pStyle w:val="Default"/>
        <w:tabs>
          <w:tab w:val="left" w:pos="0"/>
        </w:tabs>
        <w:ind w:right="-140"/>
        <w:rPr>
          <w:b/>
          <w:bCs/>
          <w:color w:val="A28000"/>
        </w:rPr>
      </w:pPr>
    </w:p>
    <w:p w:rsidR="00A90539" w:rsidRDefault="00A90539" w:rsidP="00AC006C">
      <w:pPr>
        <w:pStyle w:val="Default"/>
        <w:tabs>
          <w:tab w:val="left" w:pos="0"/>
        </w:tabs>
        <w:ind w:right="-140"/>
        <w:rPr>
          <w:b/>
          <w:bCs/>
          <w:color w:val="A28000"/>
        </w:rPr>
      </w:pPr>
    </w:p>
    <w:p w:rsidR="00A90539" w:rsidRDefault="00A90539" w:rsidP="00AC006C">
      <w:pPr>
        <w:pStyle w:val="Default"/>
        <w:tabs>
          <w:tab w:val="left" w:pos="0"/>
        </w:tabs>
        <w:ind w:right="-140"/>
        <w:rPr>
          <w:b/>
          <w:bCs/>
          <w:color w:val="A28000"/>
        </w:rPr>
      </w:pPr>
    </w:p>
    <w:p w:rsidR="000C70ED" w:rsidRDefault="00364437"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819008" behindDoc="0" locked="0" layoutInCell="1" allowOverlap="1" wp14:anchorId="2D8B4E4D" wp14:editId="5447BE92">
                <wp:simplePos x="0" y="0"/>
                <wp:positionH relativeFrom="column">
                  <wp:posOffset>859971</wp:posOffset>
                </wp:positionH>
                <wp:positionV relativeFrom="paragraph">
                  <wp:posOffset>16329</wp:posOffset>
                </wp:positionV>
                <wp:extent cx="0" cy="255814"/>
                <wp:effectExtent l="76200" t="0" r="57150" b="49530"/>
                <wp:wrapNone/>
                <wp:docPr id="98" name="Straight Arrow Connector 98"/>
                <wp:cNvGraphicFramePr/>
                <a:graphic xmlns:a="http://schemas.openxmlformats.org/drawingml/2006/main">
                  <a:graphicData uri="http://schemas.microsoft.com/office/word/2010/wordprocessingShape">
                    <wps:wsp>
                      <wps:cNvCnPr/>
                      <wps:spPr>
                        <a:xfrm>
                          <a:off x="0" y="0"/>
                          <a:ext cx="0" cy="2558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981EC" id="Straight Arrow Connector 98" o:spid="_x0000_s1026" type="#_x0000_t32" style="position:absolute;margin-left:67.7pt;margin-top:1.3pt;width:0;height:20.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" strokecolor="#5b9bd5 [3204]" strokeweight=".5pt">
                <v:stroke endarrow="block" joinstyle="miter"/>
              </v:shape>
            </w:pict>
          </mc:Fallback>
        </mc:AlternateContent>
      </w:r>
      <w:r>
        <w:rPr>
          <w:b/>
          <w:bCs/>
          <w:noProof/>
          <w:color w:val="A28000"/>
          <w:lang w:eastAsia="en-GB"/>
        </w:rPr>
        <mc:AlternateContent>
          <mc:Choice Requires="wps">
            <w:drawing>
              <wp:anchor distT="0" distB="0" distL="114300" distR="114300" simplePos="0" relativeHeight="251806720" behindDoc="0" locked="0" layoutInCell="1" allowOverlap="1" wp14:anchorId="788BAEEE" wp14:editId="21C2E875">
                <wp:simplePos x="0" y="0"/>
                <wp:positionH relativeFrom="column">
                  <wp:posOffset>2768328</wp:posOffset>
                </wp:positionH>
                <wp:positionV relativeFrom="paragraph">
                  <wp:posOffset>16510</wp:posOffset>
                </wp:positionV>
                <wp:extent cx="0" cy="255814"/>
                <wp:effectExtent l="76200" t="0" r="57150" b="49530"/>
                <wp:wrapNone/>
                <wp:docPr id="45" name="Straight Arrow Connector 45"/>
                <wp:cNvGraphicFramePr/>
                <a:graphic xmlns:a="http://schemas.openxmlformats.org/drawingml/2006/main">
                  <a:graphicData uri="http://schemas.microsoft.com/office/word/2010/wordprocessingShape">
                    <wps:wsp>
                      <wps:cNvCnPr/>
                      <wps:spPr>
                        <a:xfrm>
                          <a:off x="0" y="0"/>
                          <a:ext cx="0" cy="2558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A050C" id="Straight Arrow Connector 45" o:spid="_x0000_s1026" type="#_x0000_t32" style="position:absolute;margin-left:218pt;margin-top:1.3pt;width:0;height:20.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" strokecolor="#5b9bd5 [3204]" strokeweight=".5pt">
                <v:stroke endarrow="block" joinstyle="miter"/>
              </v:shape>
            </w:pict>
          </mc:Fallback>
        </mc:AlternateContent>
      </w:r>
    </w:p>
    <w:p w:rsidR="000C70ED" w:rsidRDefault="00FF1F80"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744256" behindDoc="0" locked="0" layoutInCell="1" allowOverlap="1" wp14:anchorId="516740A1" wp14:editId="012753CF">
                <wp:simplePos x="0" y="0"/>
                <wp:positionH relativeFrom="column">
                  <wp:posOffset>2208530</wp:posOffset>
                </wp:positionH>
                <wp:positionV relativeFrom="paragraph">
                  <wp:posOffset>1607820</wp:posOffset>
                </wp:positionV>
                <wp:extent cx="1093470" cy="545465"/>
                <wp:effectExtent l="0" t="0" r="11430" b="26035"/>
                <wp:wrapNone/>
                <wp:docPr id="59" name="Text Box 59"/>
                <wp:cNvGraphicFramePr/>
                <a:graphic xmlns:a="http://schemas.openxmlformats.org/drawingml/2006/main">
                  <a:graphicData uri="http://schemas.microsoft.com/office/word/2010/wordprocessingShape">
                    <wps:wsp>
                      <wps:cNvSpPr txBox="1"/>
                      <wps:spPr>
                        <a:xfrm>
                          <a:off x="0" y="0"/>
                          <a:ext cx="1093470" cy="54546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Default="00B139EB" w:rsidP="00043135">
                            <w:pPr>
                              <w:spacing w:after="0" w:line="240" w:lineRule="auto"/>
                              <w:jc w:val="center"/>
                              <w:rPr>
                                <w:b/>
                                <w:sz w:val="13"/>
                                <w:szCs w:val="13"/>
                              </w:rPr>
                            </w:pPr>
                            <w:r>
                              <w:rPr>
                                <w:b/>
                                <w:sz w:val="13"/>
                                <w:szCs w:val="13"/>
                              </w:rPr>
                              <w:t>AB:</w:t>
                            </w:r>
                          </w:p>
                          <w:p w:rsidR="00B139EB" w:rsidRPr="00043135" w:rsidRDefault="00B139EB" w:rsidP="00043135">
                            <w:pPr>
                              <w:spacing w:after="0" w:line="240" w:lineRule="auto"/>
                              <w:jc w:val="center"/>
                              <w:rPr>
                                <w:sz w:val="13"/>
                                <w:szCs w:val="13"/>
                              </w:rPr>
                            </w:pPr>
                            <w:r>
                              <w:rPr>
                                <w:sz w:val="13"/>
                                <w:szCs w:val="13"/>
                              </w:rPr>
                              <w:t>Makes final decision on outcome of NQT’s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740A1" id="Text Box 59" o:spid="_x0000_s1059" style="position:absolute;margin-left:173.9pt;margin-top:126.6pt;width:86.1pt;height:4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rsidR="00B139EB" w:rsidRDefault="00B139EB" w:rsidP="00043135">
                      <w:pPr>
                        <w:spacing w:after="0" w:line="240" w:lineRule="auto"/>
                        <w:jc w:val="center"/>
                        <w:rPr>
                          <w:b/>
                          <w:sz w:val="13"/>
                          <w:szCs w:val="13"/>
                        </w:rPr>
                      </w:pPr>
                      <w:r>
                        <w:rPr>
                          <w:b/>
                          <w:sz w:val="13"/>
                          <w:szCs w:val="13"/>
                        </w:rPr>
                        <w:t>AB:</w:t>
                      </w:r>
                    </w:p>
                    <w:p w:rsidR="00B139EB" w:rsidRPr="00043135" w:rsidRDefault="00B139EB" w:rsidP="00043135">
                      <w:pPr>
                        <w:spacing w:after="0" w:line="240" w:lineRule="auto"/>
                        <w:jc w:val="center"/>
                        <w:rPr>
                          <w:sz w:val="13"/>
                          <w:szCs w:val="13"/>
                        </w:rPr>
                      </w:pPr>
                      <w:r>
                        <w:rPr>
                          <w:sz w:val="13"/>
                          <w:szCs w:val="13"/>
                        </w:rPr>
                        <w:t>Makes final decision on outcome of NQT’s induction</w:t>
                      </w:r>
                    </w:p>
                  </w:txbxContent>
                </v:textbox>
              </v:roundrect>
            </w:pict>
          </mc:Fallback>
        </mc:AlternateContent>
      </w:r>
      <w:r>
        <w:rPr>
          <w:b/>
          <w:bCs/>
          <w:noProof/>
          <w:color w:val="A28000"/>
          <w:lang w:eastAsia="en-GB"/>
        </w:rPr>
        <mc:AlternateContent>
          <mc:Choice Requires="wps">
            <w:drawing>
              <wp:anchor distT="0" distB="0" distL="114300" distR="114300" simplePos="0" relativeHeight="251746304" behindDoc="0" locked="0" layoutInCell="1" allowOverlap="1" wp14:anchorId="6D0B0102" wp14:editId="5A32AC07">
                <wp:simplePos x="0" y="0"/>
                <wp:positionH relativeFrom="column">
                  <wp:posOffset>3540760</wp:posOffset>
                </wp:positionH>
                <wp:positionV relativeFrom="paragraph">
                  <wp:posOffset>1863725</wp:posOffset>
                </wp:positionV>
                <wp:extent cx="828040" cy="345440"/>
                <wp:effectExtent l="0" t="0" r="10160" b="16510"/>
                <wp:wrapNone/>
                <wp:docPr id="60" name="Text Box 60"/>
                <wp:cNvGraphicFramePr/>
                <a:graphic xmlns:a="http://schemas.openxmlformats.org/drawingml/2006/main">
                  <a:graphicData uri="http://schemas.microsoft.com/office/word/2010/wordprocessingShape">
                    <wps:wsp>
                      <wps:cNvSpPr txBox="1"/>
                      <wps:spPr>
                        <a:xfrm>
                          <a:off x="0" y="0"/>
                          <a:ext cx="828040" cy="34544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Default="00B139EB" w:rsidP="00043135">
                            <w:pPr>
                              <w:spacing w:after="0" w:line="240" w:lineRule="auto"/>
                              <w:jc w:val="center"/>
                              <w:rPr>
                                <w:sz w:val="14"/>
                                <w:szCs w:val="14"/>
                              </w:rPr>
                            </w:pPr>
                            <w:r w:rsidRPr="00B87930">
                              <w:rPr>
                                <w:b/>
                                <w:sz w:val="14"/>
                                <w:szCs w:val="14"/>
                              </w:rPr>
                              <w:t>FAIL</w:t>
                            </w:r>
                            <w:r>
                              <w:rPr>
                                <w:sz w:val="14"/>
                                <w:szCs w:val="14"/>
                              </w:rPr>
                              <w:t xml:space="preserve">: </w:t>
                            </w:r>
                          </w:p>
                          <w:p w:rsidR="00B139EB" w:rsidRPr="00043135" w:rsidRDefault="00B139EB" w:rsidP="00043135">
                            <w:pPr>
                              <w:spacing w:after="0" w:line="240" w:lineRule="auto"/>
                              <w:jc w:val="center"/>
                              <w:rPr>
                                <w:sz w:val="13"/>
                                <w:szCs w:val="13"/>
                              </w:rPr>
                            </w:pPr>
                            <w:r>
                              <w:rPr>
                                <w:sz w:val="14"/>
                                <w:szCs w:val="14"/>
                              </w:rPr>
                              <w:t>AB notifies NCTL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B0102" id="Text Box 60" o:spid="_x0000_s1060" style="position:absolute;margin-left:278.8pt;margin-top:146.75pt;width:65.2pt;height:2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rsidR="00B139EB" w:rsidRDefault="00B139EB" w:rsidP="00043135">
                      <w:pPr>
                        <w:spacing w:after="0" w:line="240" w:lineRule="auto"/>
                        <w:jc w:val="center"/>
                        <w:rPr>
                          <w:sz w:val="14"/>
                          <w:szCs w:val="14"/>
                        </w:rPr>
                      </w:pPr>
                      <w:r w:rsidRPr="00B87930">
                        <w:rPr>
                          <w:b/>
                          <w:sz w:val="14"/>
                          <w:szCs w:val="14"/>
                        </w:rPr>
                        <w:t>FAIL</w:t>
                      </w:r>
                      <w:r>
                        <w:rPr>
                          <w:sz w:val="14"/>
                          <w:szCs w:val="14"/>
                        </w:rPr>
                        <w:t xml:space="preserve">: </w:t>
                      </w:r>
                    </w:p>
                    <w:p w:rsidR="00B139EB" w:rsidRPr="00043135" w:rsidRDefault="00B139EB" w:rsidP="00043135">
                      <w:pPr>
                        <w:spacing w:after="0" w:line="240" w:lineRule="auto"/>
                        <w:jc w:val="center"/>
                        <w:rPr>
                          <w:sz w:val="13"/>
                          <w:szCs w:val="13"/>
                        </w:rPr>
                      </w:pPr>
                      <w:r>
                        <w:rPr>
                          <w:sz w:val="14"/>
                          <w:szCs w:val="14"/>
                        </w:rPr>
                        <w:t>AB notifies NCTL</w:t>
                      </w:r>
                    </w:p>
                  </w:txbxContent>
                </v:textbox>
              </v:roundrect>
            </w:pict>
          </mc:Fallback>
        </mc:AlternateContent>
      </w:r>
      <w:r>
        <w:rPr>
          <w:b/>
          <w:bCs/>
          <w:noProof/>
          <w:color w:val="A28000"/>
          <w:lang w:eastAsia="en-GB"/>
        </w:rPr>
        <mc:AlternateContent>
          <mc:Choice Requires="wps">
            <w:drawing>
              <wp:anchor distT="0" distB="0" distL="114300" distR="114300" simplePos="0" relativeHeight="251748352" behindDoc="0" locked="0" layoutInCell="1" allowOverlap="1" wp14:anchorId="64FE5D96" wp14:editId="0D59238E">
                <wp:simplePos x="0" y="0"/>
                <wp:positionH relativeFrom="column">
                  <wp:posOffset>1135380</wp:posOffset>
                </wp:positionH>
                <wp:positionV relativeFrom="paragraph">
                  <wp:posOffset>1867535</wp:posOffset>
                </wp:positionV>
                <wp:extent cx="828040" cy="345440"/>
                <wp:effectExtent l="0" t="0" r="10160" b="16510"/>
                <wp:wrapNone/>
                <wp:docPr id="61" name="Text Box 61"/>
                <wp:cNvGraphicFramePr/>
                <a:graphic xmlns:a="http://schemas.openxmlformats.org/drawingml/2006/main">
                  <a:graphicData uri="http://schemas.microsoft.com/office/word/2010/wordprocessingShape">
                    <wps:wsp>
                      <wps:cNvSpPr txBox="1"/>
                      <wps:spPr>
                        <a:xfrm>
                          <a:off x="0" y="0"/>
                          <a:ext cx="828040" cy="34544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Default="00B139EB" w:rsidP="00043135">
                            <w:pPr>
                              <w:spacing w:after="0" w:line="240" w:lineRule="auto"/>
                              <w:jc w:val="center"/>
                              <w:rPr>
                                <w:sz w:val="14"/>
                                <w:szCs w:val="14"/>
                              </w:rPr>
                            </w:pPr>
                            <w:r>
                              <w:rPr>
                                <w:b/>
                                <w:sz w:val="14"/>
                                <w:szCs w:val="14"/>
                              </w:rPr>
                              <w:t>PASS:</w:t>
                            </w:r>
                            <w:r>
                              <w:rPr>
                                <w:sz w:val="14"/>
                                <w:szCs w:val="14"/>
                              </w:rPr>
                              <w:t xml:space="preserve"> </w:t>
                            </w:r>
                          </w:p>
                          <w:p w:rsidR="00B139EB" w:rsidRPr="00B87930" w:rsidRDefault="00B139EB" w:rsidP="00043135">
                            <w:pPr>
                              <w:spacing w:after="0" w:line="240" w:lineRule="auto"/>
                              <w:jc w:val="center"/>
                              <w:rPr>
                                <w:sz w:val="13"/>
                                <w:szCs w:val="13"/>
                              </w:rPr>
                            </w:pPr>
                            <w:r>
                              <w:rPr>
                                <w:sz w:val="14"/>
                                <w:szCs w:val="14"/>
                              </w:rPr>
                              <w:t>AB notifies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E5D96" id="Text Box 61" o:spid="_x0000_s1061" style="position:absolute;margin-left:89.4pt;margin-top:147.05pt;width:65.2pt;height:2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B139EB" w:rsidRDefault="00B139EB" w:rsidP="00043135">
                      <w:pPr>
                        <w:spacing w:after="0" w:line="240" w:lineRule="auto"/>
                        <w:jc w:val="center"/>
                        <w:rPr>
                          <w:sz w:val="14"/>
                          <w:szCs w:val="14"/>
                        </w:rPr>
                      </w:pPr>
                      <w:r>
                        <w:rPr>
                          <w:b/>
                          <w:sz w:val="14"/>
                          <w:szCs w:val="14"/>
                        </w:rPr>
                        <w:t>PASS:</w:t>
                      </w:r>
                      <w:r>
                        <w:rPr>
                          <w:sz w:val="14"/>
                          <w:szCs w:val="14"/>
                        </w:rPr>
                        <w:t xml:space="preserve"> </w:t>
                      </w:r>
                    </w:p>
                    <w:p w:rsidR="00B139EB" w:rsidRPr="00B87930" w:rsidRDefault="00B139EB" w:rsidP="00043135">
                      <w:pPr>
                        <w:spacing w:after="0" w:line="240" w:lineRule="auto"/>
                        <w:jc w:val="center"/>
                        <w:rPr>
                          <w:sz w:val="13"/>
                          <w:szCs w:val="13"/>
                        </w:rPr>
                      </w:pPr>
                      <w:r>
                        <w:rPr>
                          <w:sz w:val="14"/>
                          <w:szCs w:val="14"/>
                        </w:rPr>
                        <w:t>AB notifies TRA</w:t>
                      </w:r>
                    </w:p>
                  </w:txbxContent>
                </v:textbox>
              </v:roundrect>
            </w:pict>
          </mc:Fallback>
        </mc:AlternateContent>
      </w:r>
      <w:r>
        <w:rPr>
          <w:b/>
          <w:bCs/>
          <w:noProof/>
          <w:color w:val="A28000"/>
          <w:lang w:eastAsia="en-GB"/>
        </w:rPr>
        <mc:AlternateContent>
          <mc:Choice Requires="wps">
            <w:drawing>
              <wp:anchor distT="0" distB="0" distL="114300" distR="114300" simplePos="0" relativeHeight="251756544" behindDoc="0" locked="0" layoutInCell="1" allowOverlap="1" wp14:anchorId="6D17E094" wp14:editId="480F8A72">
                <wp:simplePos x="0" y="0"/>
                <wp:positionH relativeFrom="column">
                  <wp:posOffset>4451350</wp:posOffset>
                </wp:positionH>
                <wp:positionV relativeFrom="paragraph">
                  <wp:posOffset>2237105</wp:posOffset>
                </wp:positionV>
                <wp:extent cx="828040" cy="511175"/>
                <wp:effectExtent l="0" t="0" r="10160" b="22225"/>
                <wp:wrapNone/>
                <wp:docPr id="65" name="Text Box 65"/>
                <wp:cNvGraphicFramePr/>
                <a:graphic xmlns:a="http://schemas.openxmlformats.org/drawingml/2006/main">
                  <a:graphicData uri="http://schemas.microsoft.com/office/word/2010/wordprocessingShape">
                    <wps:wsp>
                      <wps:cNvSpPr txBox="1"/>
                      <wps:spPr>
                        <a:xfrm>
                          <a:off x="0" y="0"/>
                          <a:ext cx="828040" cy="5111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FF1F80" w:rsidRDefault="00B139EB" w:rsidP="00043135">
                            <w:pPr>
                              <w:spacing w:after="0" w:line="240" w:lineRule="auto"/>
                              <w:jc w:val="center"/>
                              <w:rPr>
                                <w:sz w:val="13"/>
                                <w:szCs w:val="13"/>
                              </w:rPr>
                            </w:pPr>
                            <w:r w:rsidRPr="00FF1F80">
                              <w:rPr>
                                <w:sz w:val="14"/>
                                <w:szCs w:val="14"/>
                              </w:rPr>
                              <w:t>HT dismisses NQT immediately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7E094" id="Text Box 65" o:spid="_x0000_s1062" style="position:absolute;margin-left:350.5pt;margin-top:176.15pt;width:65.2pt;height:4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rsidR="00B139EB" w:rsidRPr="00FF1F80" w:rsidRDefault="00B139EB" w:rsidP="00043135">
                      <w:pPr>
                        <w:spacing w:after="0" w:line="240" w:lineRule="auto"/>
                        <w:jc w:val="center"/>
                        <w:rPr>
                          <w:sz w:val="13"/>
                          <w:szCs w:val="13"/>
                        </w:rPr>
                      </w:pPr>
                      <w:r w:rsidRPr="00FF1F80">
                        <w:rPr>
                          <w:sz w:val="14"/>
                          <w:szCs w:val="14"/>
                        </w:rPr>
                        <w:t>HT dismisses NQT immediately *</w:t>
                      </w:r>
                    </w:p>
                  </w:txbxContent>
                </v:textbox>
              </v:roundrect>
            </w:pict>
          </mc:Fallback>
        </mc:AlternateContent>
      </w:r>
      <w:r>
        <w:rPr>
          <w:b/>
          <w:bCs/>
          <w:noProof/>
          <w:color w:val="A28000"/>
          <w:lang w:eastAsia="en-GB"/>
        </w:rPr>
        <mc:AlternateContent>
          <mc:Choice Requires="wps">
            <w:drawing>
              <wp:anchor distT="0" distB="0" distL="114300" distR="114300" simplePos="0" relativeHeight="251754496" behindDoc="0" locked="0" layoutInCell="1" allowOverlap="1" wp14:anchorId="173F1AD9" wp14:editId="6AF5ABBB">
                <wp:simplePos x="0" y="0"/>
                <wp:positionH relativeFrom="column">
                  <wp:posOffset>3543935</wp:posOffset>
                </wp:positionH>
                <wp:positionV relativeFrom="paragraph">
                  <wp:posOffset>2484120</wp:posOffset>
                </wp:positionV>
                <wp:extent cx="828040" cy="436880"/>
                <wp:effectExtent l="0" t="0" r="10160" b="20320"/>
                <wp:wrapNone/>
                <wp:docPr id="64" name="Text Box 64"/>
                <wp:cNvGraphicFramePr/>
                <a:graphic xmlns:a="http://schemas.openxmlformats.org/drawingml/2006/main">
                  <a:graphicData uri="http://schemas.microsoft.com/office/word/2010/wordprocessingShape">
                    <wps:wsp>
                      <wps:cNvSpPr txBox="1"/>
                      <wps:spPr>
                        <a:xfrm>
                          <a:off x="0" y="0"/>
                          <a:ext cx="828040" cy="4368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A90539" w:rsidRDefault="00B139EB" w:rsidP="00043135">
                            <w:pPr>
                              <w:spacing w:after="0" w:line="240" w:lineRule="auto"/>
                              <w:jc w:val="center"/>
                              <w:rPr>
                                <w:b/>
                                <w:sz w:val="14"/>
                                <w:szCs w:val="14"/>
                              </w:rPr>
                            </w:pPr>
                            <w:r>
                              <w:rPr>
                                <w:b/>
                                <w:sz w:val="14"/>
                                <w:szCs w:val="14"/>
                              </w:rPr>
                              <w:t>NQT / AB / TRA:</w:t>
                            </w:r>
                          </w:p>
                          <w:p w:rsidR="00B139EB" w:rsidRPr="00A90539" w:rsidRDefault="00B139EB" w:rsidP="00043135">
                            <w:pPr>
                              <w:spacing w:after="0" w:line="240" w:lineRule="auto"/>
                              <w:jc w:val="center"/>
                              <w:rPr>
                                <w:sz w:val="13"/>
                                <w:szCs w:val="13"/>
                              </w:rPr>
                            </w:pPr>
                            <w:r>
                              <w:rPr>
                                <w:sz w:val="13"/>
                                <w:szCs w:val="13"/>
                              </w:rPr>
                              <w:t>Appeal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F1AD9" id="Text Box 64" o:spid="_x0000_s1063" style="position:absolute;margin-left:279.05pt;margin-top:195.6pt;width:65.2pt;height:3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rsidR="00B139EB" w:rsidRPr="00A90539" w:rsidRDefault="00B139EB" w:rsidP="00043135">
                      <w:pPr>
                        <w:spacing w:after="0" w:line="240" w:lineRule="auto"/>
                        <w:jc w:val="center"/>
                        <w:rPr>
                          <w:b/>
                          <w:sz w:val="14"/>
                          <w:szCs w:val="14"/>
                        </w:rPr>
                      </w:pPr>
                      <w:r>
                        <w:rPr>
                          <w:b/>
                          <w:sz w:val="14"/>
                          <w:szCs w:val="14"/>
                        </w:rPr>
                        <w:t>NQT / AB / TRA:</w:t>
                      </w:r>
                    </w:p>
                    <w:p w:rsidR="00B139EB" w:rsidRPr="00A90539" w:rsidRDefault="00B139EB" w:rsidP="00043135">
                      <w:pPr>
                        <w:spacing w:after="0" w:line="240" w:lineRule="auto"/>
                        <w:jc w:val="center"/>
                        <w:rPr>
                          <w:sz w:val="13"/>
                          <w:szCs w:val="13"/>
                        </w:rPr>
                      </w:pPr>
                      <w:r>
                        <w:rPr>
                          <w:sz w:val="13"/>
                          <w:szCs w:val="13"/>
                        </w:rPr>
                        <w:t>Appeal process *</w:t>
                      </w:r>
                    </w:p>
                  </w:txbxContent>
                </v:textbox>
              </v:roundrect>
            </w:pict>
          </mc:Fallback>
        </mc:AlternateContent>
      </w:r>
      <w:r>
        <w:rPr>
          <w:b/>
          <w:bCs/>
          <w:noProof/>
          <w:color w:val="A28000"/>
          <w:lang w:eastAsia="en-GB"/>
        </w:rPr>
        <mc:AlternateContent>
          <mc:Choice Requires="wps">
            <w:drawing>
              <wp:anchor distT="0" distB="0" distL="114300" distR="114300" simplePos="0" relativeHeight="251742208" behindDoc="0" locked="0" layoutInCell="1" allowOverlap="1" wp14:anchorId="6DCA07E9" wp14:editId="7A9E73E5">
                <wp:simplePos x="0" y="0"/>
                <wp:positionH relativeFrom="column">
                  <wp:posOffset>2357755</wp:posOffset>
                </wp:positionH>
                <wp:positionV relativeFrom="paragraph">
                  <wp:posOffset>753110</wp:posOffset>
                </wp:positionV>
                <wp:extent cx="828040" cy="640080"/>
                <wp:effectExtent l="0" t="0" r="10160" b="26670"/>
                <wp:wrapNone/>
                <wp:docPr id="58" name="Text Box 58"/>
                <wp:cNvGraphicFramePr/>
                <a:graphic xmlns:a="http://schemas.openxmlformats.org/drawingml/2006/main">
                  <a:graphicData uri="http://schemas.microsoft.com/office/word/2010/wordprocessingShape">
                    <wps:wsp>
                      <wps:cNvSpPr txBox="1"/>
                      <wps:spPr>
                        <a:xfrm>
                          <a:off x="0" y="0"/>
                          <a:ext cx="828040" cy="6400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A90539" w:rsidRDefault="00B139EB" w:rsidP="00043135">
                            <w:pPr>
                              <w:spacing w:after="0" w:line="240" w:lineRule="auto"/>
                              <w:jc w:val="center"/>
                              <w:rPr>
                                <w:b/>
                                <w:sz w:val="14"/>
                                <w:szCs w:val="14"/>
                              </w:rPr>
                            </w:pPr>
                            <w:r>
                              <w:rPr>
                                <w:b/>
                                <w:sz w:val="14"/>
                                <w:szCs w:val="14"/>
                              </w:rPr>
                              <w:t>HT:</w:t>
                            </w:r>
                          </w:p>
                          <w:p w:rsidR="00B139EB" w:rsidRPr="00043135" w:rsidRDefault="00B139EB" w:rsidP="00043135">
                            <w:pPr>
                              <w:spacing w:after="0" w:line="240" w:lineRule="auto"/>
                              <w:jc w:val="center"/>
                              <w:rPr>
                                <w:sz w:val="12"/>
                                <w:szCs w:val="12"/>
                              </w:rPr>
                            </w:pPr>
                            <w:r w:rsidRPr="00043135">
                              <w:rPr>
                                <w:sz w:val="12"/>
                                <w:szCs w:val="12"/>
                              </w:rPr>
                              <w:t xml:space="preserve">Final assessment and recommendation to </w:t>
                            </w:r>
                            <w:r>
                              <w:rPr>
                                <w:sz w:val="12"/>
                                <w:szCs w:val="12"/>
                              </w:rPr>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A07E9" id="Text Box 58" o:spid="_x0000_s1064" style="position:absolute;margin-left:185.65pt;margin-top:59.3pt;width:65.2pt;height:5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B139EB" w:rsidRPr="00A90539" w:rsidRDefault="00B139EB" w:rsidP="00043135">
                      <w:pPr>
                        <w:spacing w:after="0" w:line="240" w:lineRule="auto"/>
                        <w:jc w:val="center"/>
                        <w:rPr>
                          <w:b/>
                          <w:sz w:val="14"/>
                          <w:szCs w:val="14"/>
                        </w:rPr>
                      </w:pPr>
                      <w:r>
                        <w:rPr>
                          <w:b/>
                          <w:sz w:val="14"/>
                          <w:szCs w:val="14"/>
                        </w:rPr>
                        <w:t>HT:</w:t>
                      </w:r>
                    </w:p>
                    <w:p w:rsidR="00B139EB" w:rsidRPr="00043135" w:rsidRDefault="00B139EB" w:rsidP="00043135">
                      <w:pPr>
                        <w:spacing w:after="0" w:line="240" w:lineRule="auto"/>
                        <w:jc w:val="center"/>
                        <w:rPr>
                          <w:sz w:val="12"/>
                          <w:szCs w:val="12"/>
                        </w:rPr>
                      </w:pPr>
                      <w:r w:rsidRPr="00043135">
                        <w:rPr>
                          <w:sz w:val="12"/>
                          <w:szCs w:val="12"/>
                        </w:rPr>
                        <w:t xml:space="preserve">Final assessment and recommendation to </w:t>
                      </w:r>
                      <w:r>
                        <w:rPr>
                          <w:sz w:val="12"/>
                          <w:szCs w:val="12"/>
                        </w:rPr>
                        <w:t>AB</w:t>
                      </w:r>
                    </w:p>
                  </w:txbxContent>
                </v:textbox>
              </v:roundrect>
            </w:pict>
          </mc:Fallback>
        </mc:AlternateContent>
      </w:r>
      <w:r>
        <w:rPr>
          <w:b/>
          <w:bCs/>
          <w:noProof/>
          <w:color w:val="A28000"/>
          <w:lang w:eastAsia="en-GB"/>
        </w:rPr>
        <mc:AlternateContent>
          <mc:Choice Requires="wps">
            <w:drawing>
              <wp:anchor distT="0" distB="0" distL="114300" distR="114300" simplePos="0" relativeHeight="251752448" behindDoc="0" locked="0" layoutInCell="1" allowOverlap="1" wp14:anchorId="2BD11AF1" wp14:editId="1003680B">
                <wp:simplePos x="0" y="0"/>
                <wp:positionH relativeFrom="column">
                  <wp:posOffset>5027930</wp:posOffset>
                </wp:positionH>
                <wp:positionV relativeFrom="paragraph">
                  <wp:posOffset>752475</wp:posOffset>
                </wp:positionV>
                <wp:extent cx="828040" cy="690880"/>
                <wp:effectExtent l="0" t="0" r="10160" b="13970"/>
                <wp:wrapNone/>
                <wp:docPr id="63" name="Text Box 63"/>
                <wp:cNvGraphicFramePr/>
                <a:graphic xmlns:a="http://schemas.openxmlformats.org/drawingml/2006/main">
                  <a:graphicData uri="http://schemas.microsoft.com/office/word/2010/wordprocessingShape">
                    <wps:wsp>
                      <wps:cNvSpPr txBox="1"/>
                      <wps:spPr>
                        <a:xfrm>
                          <a:off x="0" y="0"/>
                          <a:ext cx="828040" cy="6908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A90539" w:rsidRDefault="00B139EB" w:rsidP="00043135">
                            <w:pPr>
                              <w:spacing w:after="0" w:line="240" w:lineRule="auto"/>
                              <w:jc w:val="center"/>
                              <w:rPr>
                                <w:b/>
                                <w:sz w:val="14"/>
                                <w:szCs w:val="14"/>
                              </w:rPr>
                            </w:pPr>
                            <w:r>
                              <w:rPr>
                                <w:b/>
                                <w:sz w:val="14"/>
                                <w:szCs w:val="14"/>
                              </w:rPr>
                              <w:t>AB:</w:t>
                            </w:r>
                          </w:p>
                          <w:p w:rsidR="00B139EB" w:rsidRPr="00A90539" w:rsidRDefault="00B139EB" w:rsidP="00043135">
                            <w:pPr>
                              <w:spacing w:after="0" w:line="240" w:lineRule="auto"/>
                              <w:jc w:val="center"/>
                              <w:rPr>
                                <w:sz w:val="13"/>
                                <w:szCs w:val="13"/>
                              </w:rPr>
                            </w:pPr>
                            <w:r>
                              <w:rPr>
                                <w:sz w:val="13"/>
                                <w:szCs w:val="13"/>
                              </w:rPr>
                              <w:t>Post completion extension (Standards not yet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11AF1" id="Text Box 63" o:spid="_x0000_s1065" style="position:absolute;margin-left:395.9pt;margin-top:59.25pt;width:65.2pt;height:5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" fillcolor="#91bce3 [2164]" strokecolor="#5b9bd5 [3204]" strokeweight=".5pt">
                <v:fill color2="#7aaddd [2612]" rotate="t" colors="0 #b1cbe9;.5 #a3c1e5;1 #92b9e4" focus="100%" type="gradient">
                  <o:fill v:ext="view" type="gradientUnscaled"/>
                </v:fill>
                <v:stroke joinstyle="miter"/>
                <v:textbox>
                  <w:txbxContent>
                    <w:p w:rsidR="00B139EB" w:rsidRPr="00A90539" w:rsidRDefault="00B139EB" w:rsidP="00043135">
                      <w:pPr>
                        <w:spacing w:after="0" w:line="240" w:lineRule="auto"/>
                        <w:jc w:val="center"/>
                        <w:rPr>
                          <w:b/>
                          <w:sz w:val="14"/>
                          <w:szCs w:val="14"/>
                        </w:rPr>
                      </w:pPr>
                      <w:r>
                        <w:rPr>
                          <w:b/>
                          <w:sz w:val="14"/>
                          <w:szCs w:val="14"/>
                        </w:rPr>
                        <w:t>AB:</w:t>
                      </w:r>
                    </w:p>
                    <w:p w:rsidR="00B139EB" w:rsidRPr="00A90539" w:rsidRDefault="00B139EB" w:rsidP="00043135">
                      <w:pPr>
                        <w:spacing w:after="0" w:line="240" w:lineRule="auto"/>
                        <w:jc w:val="center"/>
                        <w:rPr>
                          <w:sz w:val="13"/>
                          <w:szCs w:val="13"/>
                        </w:rPr>
                      </w:pPr>
                      <w:r>
                        <w:rPr>
                          <w:sz w:val="13"/>
                          <w:szCs w:val="13"/>
                        </w:rPr>
                        <w:t>Post completion extension (Standards not yet met)</w:t>
                      </w:r>
                    </w:p>
                  </w:txbxContent>
                </v:textbox>
              </v:roundrect>
            </w:pict>
          </mc:Fallback>
        </mc:AlternateContent>
      </w:r>
      <w:r>
        <w:rPr>
          <w:b/>
          <w:bCs/>
          <w:noProof/>
          <w:color w:val="A28000"/>
          <w:lang w:eastAsia="en-GB"/>
        </w:rPr>
        <mc:AlternateContent>
          <mc:Choice Requires="wps">
            <w:drawing>
              <wp:anchor distT="0" distB="0" distL="114300" distR="114300" simplePos="0" relativeHeight="251740160" behindDoc="0" locked="0" layoutInCell="1" allowOverlap="1" wp14:anchorId="6DBB3553" wp14:editId="41F9AE5C">
                <wp:simplePos x="0" y="0"/>
                <wp:positionH relativeFrom="column">
                  <wp:posOffset>2209800</wp:posOffset>
                </wp:positionH>
                <wp:positionV relativeFrom="paragraph">
                  <wp:posOffset>98425</wp:posOffset>
                </wp:positionV>
                <wp:extent cx="1082675" cy="511175"/>
                <wp:effectExtent l="0" t="0" r="22225" b="22225"/>
                <wp:wrapNone/>
                <wp:docPr id="57" name="Text Box 57"/>
                <wp:cNvGraphicFramePr/>
                <a:graphic xmlns:a="http://schemas.openxmlformats.org/drawingml/2006/main">
                  <a:graphicData uri="http://schemas.microsoft.com/office/word/2010/wordprocessingShape">
                    <wps:wsp>
                      <wps:cNvSpPr txBox="1"/>
                      <wps:spPr>
                        <a:xfrm>
                          <a:off x="0" y="0"/>
                          <a:ext cx="1082675" cy="5111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B87930" w:rsidRDefault="00B139EB" w:rsidP="00043135">
                            <w:pPr>
                              <w:spacing w:after="0" w:line="240" w:lineRule="auto"/>
                              <w:jc w:val="center"/>
                              <w:rPr>
                                <w:sz w:val="8"/>
                                <w:szCs w:val="8"/>
                              </w:rPr>
                            </w:pPr>
                          </w:p>
                          <w:p w:rsidR="00B139EB" w:rsidRPr="00A90539" w:rsidRDefault="00B139EB" w:rsidP="00043135">
                            <w:pPr>
                              <w:spacing w:after="0" w:line="240" w:lineRule="auto"/>
                              <w:jc w:val="center"/>
                              <w:rPr>
                                <w:sz w:val="13"/>
                                <w:szCs w:val="13"/>
                              </w:rPr>
                            </w:pPr>
                            <w:r>
                              <w:rPr>
                                <w:sz w:val="14"/>
                                <w:szCs w:val="14"/>
                              </w:rPr>
                              <w:t>NQT reaches end of induction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B3553" id="Text Box 57" o:spid="_x0000_s1066" style="position:absolute;margin-left:174pt;margin-top:7.75pt;width:85.25pt;height:4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rsidR="00B139EB" w:rsidRPr="00B87930" w:rsidRDefault="00B139EB" w:rsidP="00043135">
                      <w:pPr>
                        <w:spacing w:after="0" w:line="240" w:lineRule="auto"/>
                        <w:jc w:val="center"/>
                        <w:rPr>
                          <w:sz w:val="8"/>
                          <w:szCs w:val="8"/>
                        </w:rPr>
                      </w:pPr>
                    </w:p>
                    <w:p w:rsidR="00B139EB" w:rsidRPr="00A90539" w:rsidRDefault="00B139EB" w:rsidP="00043135">
                      <w:pPr>
                        <w:spacing w:after="0" w:line="240" w:lineRule="auto"/>
                        <w:jc w:val="center"/>
                        <w:rPr>
                          <w:sz w:val="13"/>
                          <w:szCs w:val="13"/>
                        </w:rPr>
                      </w:pPr>
                      <w:r>
                        <w:rPr>
                          <w:sz w:val="14"/>
                          <w:szCs w:val="14"/>
                        </w:rPr>
                        <w:t>NQT reaches end of induction period</w:t>
                      </w:r>
                    </w:p>
                  </w:txbxContent>
                </v:textbox>
              </v:roundrect>
            </w:pict>
          </mc:Fallback>
        </mc:AlternateContent>
      </w:r>
      <w:r w:rsidRPr="00A90539">
        <w:rPr>
          <w:b/>
          <w:bCs/>
          <w:noProof/>
          <w:color w:val="A28000"/>
          <w:lang w:eastAsia="en-GB"/>
        </w:rPr>
        <mc:AlternateContent>
          <mc:Choice Requires="wps">
            <w:drawing>
              <wp:anchor distT="0" distB="0" distL="114300" distR="114300" simplePos="0" relativeHeight="251802624" behindDoc="0" locked="0" layoutInCell="1" allowOverlap="1" wp14:anchorId="22A2C6FB" wp14:editId="59B85091">
                <wp:simplePos x="0" y="0"/>
                <wp:positionH relativeFrom="column">
                  <wp:posOffset>429895</wp:posOffset>
                </wp:positionH>
                <wp:positionV relativeFrom="paragraph">
                  <wp:posOffset>99060</wp:posOffset>
                </wp:positionV>
                <wp:extent cx="929640" cy="558800"/>
                <wp:effectExtent l="0" t="0" r="22860" b="12700"/>
                <wp:wrapNone/>
                <wp:docPr id="33" name="Text Box 33"/>
                <wp:cNvGraphicFramePr/>
                <a:graphic xmlns:a="http://schemas.openxmlformats.org/drawingml/2006/main">
                  <a:graphicData uri="http://schemas.microsoft.com/office/word/2010/wordprocessingShape">
                    <wps:wsp>
                      <wps:cNvSpPr txBox="1"/>
                      <wps:spPr>
                        <a:xfrm>
                          <a:off x="0" y="0"/>
                          <a:ext cx="929640" cy="558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FF1F80" w:rsidRDefault="00B139EB" w:rsidP="00FF1F80">
                            <w:pPr>
                              <w:spacing w:after="0" w:line="240" w:lineRule="auto"/>
                              <w:jc w:val="center"/>
                              <w:rPr>
                                <w:sz w:val="13"/>
                                <w:szCs w:val="13"/>
                              </w:rPr>
                            </w:pPr>
                            <w:r w:rsidRPr="00FF1F80">
                              <w:rPr>
                                <w:sz w:val="14"/>
                                <w:szCs w:val="14"/>
                              </w:rPr>
                              <w:t>NQT leaves post before end of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2C6FB" id="Text Box 33" o:spid="_x0000_s1067" style="position:absolute;margin-left:33.85pt;margin-top:7.8pt;width:73.2pt;height: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rsidR="00B139EB" w:rsidRPr="00FF1F80" w:rsidRDefault="00B139EB" w:rsidP="00FF1F80">
                      <w:pPr>
                        <w:spacing w:after="0" w:line="240" w:lineRule="auto"/>
                        <w:jc w:val="center"/>
                        <w:rPr>
                          <w:sz w:val="13"/>
                          <w:szCs w:val="13"/>
                        </w:rPr>
                      </w:pPr>
                      <w:r w:rsidRPr="00FF1F80">
                        <w:rPr>
                          <w:sz w:val="14"/>
                          <w:szCs w:val="14"/>
                        </w:rPr>
                        <w:t>NQT leaves post before end of induction</w:t>
                      </w:r>
                    </w:p>
                  </w:txbxContent>
                </v:textbox>
              </v:roundrect>
            </w:pict>
          </mc:Fallback>
        </mc:AlternateContent>
      </w:r>
      <w:r w:rsidRPr="00A90539">
        <w:rPr>
          <w:b/>
          <w:bCs/>
          <w:noProof/>
          <w:color w:val="A28000"/>
          <w:lang w:eastAsia="en-GB"/>
        </w:rPr>
        <mc:AlternateContent>
          <mc:Choice Requires="wps">
            <w:drawing>
              <wp:anchor distT="0" distB="0" distL="114300" distR="114300" simplePos="0" relativeHeight="251804672" behindDoc="0" locked="0" layoutInCell="1" allowOverlap="1" wp14:anchorId="0EF7AC29" wp14:editId="4E94606F">
                <wp:simplePos x="0" y="0"/>
                <wp:positionH relativeFrom="column">
                  <wp:posOffset>429895</wp:posOffset>
                </wp:positionH>
                <wp:positionV relativeFrom="paragraph">
                  <wp:posOffset>833120</wp:posOffset>
                </wp:positionV>
                <wp:extent cx="929640" cy="558800"/>
                <wp:effectExtent l="0" t="0" r="22860" b="12700"/>
                <wp:wrapNone/>
                <wp:docPr id="34" name="Text Box 34"/>
                <wp:cNvGraphicFramePr/>
                <a:graphic xmlns:a="http://schemas.openxmlformats.org/drawingml/2006/main">
                  <a:graphicData uri="http://schemas.microsoft.com/office/word/2010/wordprocessingShape">
                    <wps:wsp>
                      <wps:cNvSpPr txBox="1"/>
                      <wps:spPr>
                        <a:xfrm>
                          <a:off x="0" y="0"/>
                          <a:ext cx="929640" cy="558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65176E" w:rsidRDefault="00B139EB" w:rsidP="00FF1F80">
                            <w:pPr>
                              <w:spacing w:after="0" w:line="240" w:lineRule="auto"/>
                              <w:jc w:val="center"/>
                              <w:rPr>
                                <w:b/>
                                <w:sz w:val="14"/>
                                <w:szCs w:val="14"/>
                              </w:rPr>
                            </w:pPr>
                            <w:r>
                              <w:rPr>
                                <w:b/>
                                <w:sz w:val="14"/>
                                <w:szCs w:val="14"/>
                              </w:rPr>
                              <w:t>IT / HT</w:t>
                            </w:r>
                            <w:r w:rsidRPr="0065176E">
                              <w:rPr>
                                <w:b/>
                                <w:sz w:val="14"/>
                                <w:szCs w:val="14"/>
                              </w:rPr>
                              <w:t>:</w:t>
                            </w:r>
                          </w:p>
                          <w:p w:rsidR="00B139EB" w:rsidRPr="0065176E" w:rsidRDefault="00B139EB" w:rsidP="00FF1F80">
                            <w:pPr>
                              <w:spacing w:after="0" w:line="240" w:lineRule="auto"/>
                              <w:jc w:val="center"/>
                              <w:rPr>
                                <w:sz w:val="13"/>
                                <w:szCs w:val="13"/>
                              </w:rPr>
                            </w:pPr>
                            <w:r>
                              <w:rPr>
                                <w:sz w:val="13"/>
                                <w:szCs w:val="13"/>
                              </w:rPr>
                              <w:t>Interim assessments (if applicable) to AB and notify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7AC29" id="Text Box 34" o:spid="_x0000_s1068" style="position:absolute;margin-left:33.85pt;margin-top:65.6pt;width:73.2pt;height: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rsidR="00B139EB" w:rsidRPr="0065176E" w:rsidRDefault="00B139EB" w:rsidP="00FF1F80">
                      <w:pPr>
                        <w:spacing w:after="0" w:line="240" w:lineRule="auto"/>
                        <w:jc w:val="center"/>
                        <w:rPr>
                          <w:b/>
                          <w:sz w:val="14"/>
                          <w:szCs w:val="14"/>
                        </w:rPr>
                      </w:pPr>
                      <w:r>
                        <w:rPr>
                          <w:b/>
                          <w:sz w:val="14"/>
                          <w:szCs w:val="14"/>
                        </w:rPr>
                        <w:t>IT / HT</w:t>
                      </w:r>
                      <w:r w:rsidRPr="0065176E">
                        <w:rPr>
                          <w:b/>
                          <w:sz w:val="14"/>
                          <w:szCs w:val="14"/>
                        </w:rPr>
                        <w:t>:</w:t>
                      </w:r>
                    </w:p>
                    <w:p w:rsidR="00B139EB" w:rsidRPr="0065176E" w:rsidRDefault="00B139EB" w:rsidP="00FF1F80">
                      <w:pPr>
                        <w:spacing w:after="0" w:line="240" w:lineRule="auto"/>
                        <w:jc w:val="center"/>
                        <w:rPr>
                          <w:sz w:val="13"/>
                          <w:szCs w:val="13"/>
                        </w:rPr>
                      </w:pPr>
                      <w:r>
                        <w:rPr>
                          <w:sz w:val="13"/>
                          <w:szCs w:val="13"/>
                        </w:rPr>
                        <w:t>Interim assessments (if applicable) to AB and notify TRA</w:t>
                      </w:r>
                    </w:p>
                  </w:txbxContent>
                </v:textbox>
              </v:roundrect>
            </w:pict>
          </mc:Fallback>
        </mc:AlternateContent>
      </w:r>
    </w:p>
    <w:p w:rsidR="00677D06" w:rsidRDefault="00364437" w:rsidP="00AC006C">
      <w:pPr>
        <w:pStyle w:val="Default"/>
        <w:tabs>
          <w:tab w:val="left" w:pos="0"/>
        </w:tabs>
        <w:ind w:right="-140"/>
        <w:rPr>
          <w:b/>
          <w:bCs/>
          <w:color w:val="A28000"/>
        </w:rPr>
      </w:pPr>
      <w:r w:rsidRPr="00364437">
        <w:rPr>
          <w:b/>
          <w:bCs/>
          <w:noProof/>
          <w:color w:val="A28000"/>
          <w:lang w:eastAsia="en-GB"/>
        </w:rPr>
        <mc:AlternateContent>
          <mc:Choice Requires="wps">
            <w:drawing>
              <wp:anchor distT="0" distB="0" distL="114300" distR="114300" simplePos="0" relativeHeight="251811840" behindDoc="0" locked="0" layoutInCell="1" allowOverlap="1" wp14:anchorId="2D445D5D" wp14:editId="32BE86DD">
                <wp:simplePos x="0" y="0"/>
                <wp:positionH relativeFrom="column">
                  <wp:posOffset>3761105</wp:posOffset>
                </wp:positionH>
                <wp:positionV relativeFrom="paragraph">
                  <wp:posOffset>5904230</wp:posOffset>
                </wp:positionV>
                <wp:extent cx="0" cy="152400"/>
                <wp:effectExtent l="76200" t="0" r="57150" b="57150"/>
                <wp:wrapNone/>
                <wp:docPr id="91" name="Straight Arrow Connector 9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BE9B7" id="Straight Arrow Connector 91" o:spid="_x0000_s1026" type="#_x0000_t32" style="position:absolute;margin-left:296.15pt;margin-top:464.9pt;width:0;height:12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m31AEAAAEEAAAOAAAAZHJzL2Uyb0RvYy54bWysU9uO0zAQfUfiHyy/06QVIK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" strokecolor="#5b9bd5 [3204]" strokeweight=".5pt">
                <v:stroke endarrow="block" joinstyle="miter"/>
              </v:shape>
            </w:pict>
          </mc:Fallback>
        </mc:AlternateContent>
      </w:r>
      <w:r w:rsidRPr="00364437">
        <w:rPr>
          <w:b/>
          <w:bCs/>
          <w:noProof/>
          <w:color w:val="A28000"/>
          <w:lang w:eastAsia="en-GB"/>
        </w:rPr>
        <mc:AlternateContent>
          <mc:Choice Requires="wps">
            <w:drawing>
              <wp:anchor distT="0" distB="0" distL="114300" distR="114300" simplePos="0" relativeHeight="251812864" behindDoc="0" locked="0" layoutInCell="1" allowOverlap="1" wp14:anchorId="52488A1A" wp14:editId="43E6DBAA">
                <wp:simplePos x="0" y="0"/>
                <wp:positionH relativeFrom="column">
                  <wp:posOffset>3758565</wp:posOffset>
                </wp:positionH>
                <wp:positionV relativeFrom="paragraph">
                  <wp:posOffset>6703060</wp:posOffset>
                </wp:positionV>
                <wp:extent cx="0" cy="233680"/>
                <wp:effectExtent l="76200" t="0" r="57150" b="52070"/>
                <wp:wrapNone/>
                <wp:docPr id="92" name="Straight Arrow Connector 92"/>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28C62E" id="Straight Arrow Connector 92" o:spid="_x0000_s1026" type="#_x0000_t32" style="position:absolute;margin-left:295.95pt;margin-top:527.8pt;width:0;height:18.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" strokecolor="#5b9bd5 [3204]" strokeweight=".5pt">
                <v:stroke endarrow="block" joinstyle="miter"/>
              </v:shape>
            </w:pict>
          </mc:Fallback>
        </mc:AlternateContent>
      </w:r>
    </w:p>
    <w:p w:rsidR="00677D06" w:rsidRDefault="00677D06" w:rsidP="00AC006C">
      <w:pPr>
        <w:pStyle w:val="Default"/>
        <w:tabs>
          <w:tab w:val="left" w:pos="0"/>
        </w:tabs>
        <w:ind w:right="-140"/>
        <w:rPr>
          <w:b/>
          <w:bCs/>
          <w:color w:val="A28000"/>
        </w:rPr>
      </w:pPr>
    </w:p>
    <w:p w:rsidR="00677D06" w:rsidRDefault="00364437" w:rsidP="00AC006C">
      <w:pPr>
        <w:pStyle w:val="Default"/>
        <w:tabs>
          <w:tab w:val="left" w:pos="0"/>
        </w:tabs>
        <w:ind w:right="-140"/>
        <w:rPr>
          <w:b/>
          <w:bCs/>
          <w:color w:val="A28000"/>
        </w:rPr>
      </w:pPr>
      <w:r>
        <w:rPr>
          <w:b/>
          <w:bCs/>
          <w:noProof/>
          <w:color w:val="A28000"/>
          <w:lang w:eastAsia="en-GB"/>
        </w:rPr>
        <mc:AlternateContent>
          <mc:Choice Requires="wps">
            <w:drawing>
              <wp:anchor distT="0" distB="0" distL="114300" distR="114300" simplePos="0" relativeHeight="251814912" behindDoc="0" locked="0" layoutInCell="1" allowOverlap="1" wp14:anchorId="0A85E8E5" wp14:editId="4E444E64">
                <wp:simplePos x="0" y="0"/>
                <wp:positionH relativeFrom="column">
                  <wp:posOffset>859971</wp:posOffset>
                </wp:positionH>
                <wp:positionV relativeFrom="paragraph">
                  <wp:posOffset>130447</wp:posOffset>
                </wp:positionV>
                <wp:extent cx="0" cy="175986"/>
                <wp:effectExtent l="76200" t="0" r="57150" b="52705"/>
                <wp:wrapNone/>
                <wp:docPr id="93" name="Straight Arrow Connector 93"/>
                <wp:cNvGraphicFramePr/>
                <a:graphic xmlns:a="http://schemas.openxmlformats.org/drawingml/2006/main">
                  <a:graphicData uri="http://schemas.microsoft.com/office/word/2010/wordprocessingShape">
                    <wps:wsp>
                      <wps:cNvCnPr/>
                      <wps:spPr>
                        <a:xfrm>
                          <a:off x="0" y="0"/>
                          <a:ext cx="0" cy="1759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700B7D" id="Straight Arrow Connector 93" o:spid="_x0000_s1026" type="#_x0000_t32" style="position:absolute;margin-left:67.7pt;margin-top:10.25pt;width:0;height:13.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" strokecolor="#5b9bd5 [3204]" strokeweight=".5pt">
                <v:stroke endarrow="block" joinstyle="miter"/>
              </v:shape>
            </w:pict>
          </mc:Fallback>
        </mc:AlternateContent>
      </w:r>
      <w:r w:rsidRPr="00364437">
        <w:rPr>
          <w:b/>
          <w:bCs/>
          <w:noProof/>
          <w:color w:val="A28000"/>
          <w:lang w:eastAsia="en-GB"/>
        </w:rPr>
        <mc:AlternateContent>
          <mc:Choice Requires="wps">
            <w:drawing>
              <wp:anchor distT="0" distB="0" distL="114300" distR="114300" simplePos="0" relativeHeight="251808768" behindDoc="0" locked="0" layoutInCell="1" allowOverlap="1" wp14:anchorId="2D802AD2" wp14:editId="28F7819F">
                <wp:simplePos x="0" y="0"/>
                <wp:positionH relativeFrom="column">
                  <wp:posOffset>3761105</wp:posOffset>
                </wp:positionH>
                <wp:positionV relativeFrom="paragraph">
                  <wp:posOffset>5904230</wp:posOffset>
                </wp:positionV>
                <wp:extent cx="0" cy="152400"/>
                <wp:effectExtent l="76200" t="0" r="57150" b="57150"/>
                <wp:wrapNone/>
                <wp:docPr id="81" name="Straight Arrow Connector 8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DD04F3" id="Straight Arrow Connector 81" o:spid="_x0000_s1026" type="#_x0000_t32" style="position:absolute;margin-left:296.15pt;margin-top:464.9pt;width:0;height:12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DX1AEAAAEEAAAOAAAAZHJzL2Uyb0RvYy54bWysU9uO0zAQfUfiHyy/06QVoF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" strokecolor="#5b9bd5 [3204]" strokeweight=".5pt">
                <v:stroke endarrow="block" joinstyle="miter"/>
              </v:shape>
            </w:pict>
          </mc:Fallback>
        </mc:AlternateContent>
      </w:r>
      <w:r w:rsidRPr="00364437">
        <w:rPr>
          <w:b/>
          <w:bCs/>
          <w:noProof/>
          <w:color w:val="A28000"/>
          <w:lang w:eastAsia="en-GB"/>
        </w:rPr>
        <mc:AlternateContent>
          <mc:Choice Requires="wps">
            <w:drawing>
              <wp:anchor distT="0" distB="0" distL="114300" distR="114300" simplePos="0" relativeHeight="251809792" behindDoc="0" locked="0" layoutInCell="1" allowOverlap="1" wp14:anchorId="3A34879B" wp14:editId="0C430CCB">
                <wp:simplePos x="0" y="0"/>
                <wp:positionH relativeFrom="column">
                  <wp:posOffset>3758565</wp:posOffset>
                </wp:positionH>
                <wp:positionV relativeFrom="paragraph">
                  <wp:posOffset>6703060</wp:posOffset>
                </wp:positionV>
                <wp:extent cx="0" cy="233680"/>
                <wp:effectExtent l="76200" t="0" r="57150" b="52070"/>
                <wp:wrapNone/>
                <wp:docPr id="87" name="Straight Arrow Connector 87"/>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2DC5A7" id="Straight Arrow Connector 87" o:spid="_x0000_s1026" type="#_x0000_t32" style="position:absolute;margin-left:295.95pt;margin-top:527.8pt;width:0;height:18.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" strokecolor="#5b9bd5 [3204]" strokeweight=".5pt">
                <v:stroke endarrow="block" joinstyle="miter"/>
              </v:shape>
            </w:pict>
          </mc:Fallback>
        </mc:AlternateContent>
      </w:r>
      <w:r>
        <w:rPr>
          <w:b/>
          <w:bCs/>
          <w:noProof/>
          <w:color w:val="A28000"/>
          <w:lang w:eastAsia="en-GB"/>
        </w:rPr>
        <mc:AlternateContent>
          <mc:Choice Requires="wps">
            <w:drawing>
              <wp:anchor distT="0" distB="0" distL="114300" distR="114300" simplePos="0" relativeHeight="251774976" behindDoc="0" locked="0" layoutInCell="1" allowOverlap="1" wp14:anchorId="034E862A" wp14:editId="767DB87F">
                <wp:simplePos x="0" y="0"/>
                <wp:positionH relativeFrom="column">
                  <wp:posOffset>2770505</wp:posOffset>
                </wp:positionH>
                <wp:positionV relativeFrom="paragraph">
                  <wp:posOffset>71392</wp:posOffset>
                </wp:positionV>
                <wp:extent cx="0" cy="152400"/>
                <wp:effectExtent l="76200" t="0" r="57150" b="57150"/>
                <wp:wrapNone/>
                <wp:docPr id="76" name="Straight Arrow Connector 7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802B2" id="Straight Arrow Connector 76" o:spid="_x0000_s1026" type="#_x0000_t32" style="position:absolute;margin-left:218.15pt;margin-top:5.6pt;width:0;height:12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" strokecolor="#5b9bd5 [3204]" strokeweight=".5pt">
                <v:stroke endarrow="block" joinstyle="miter"/>
              </v:shape>
            </w:pict>
          </mc:Fallback>
        </mc:AlternateContent>
      </w:r>
    </w:p>
    <w:p w:rsidR="00677D06" w:rsidRDefault="00677D06" w:rsidP="00AC006C">
      <w:pPr>
        <w:pStyle w:val="Default"/>
        <w:tabs>
          <w:tab w:val="left" w:pos="0"/>
        </w:tabs>
        <w:ind w:right="-140"/>
        <w:rPr>
          <w:b/>
          <w:bCs/>
          <w:color w:val="A28000"/>
        </w:rPr>
      </w:pPr>
    </w:p>
    <w:p w:rsidR="00364437" w:rsidRDefault="00364437" w:rsidP="00AC006C">
      <w:pPr>
        <w:pStyle w:val="Default"/>
        <w:tabs>
          <w:tab w:val="left" w:pos="0"/>
        </w:tabs>
        <w:ind w:right="-140"/>
        <w:rPr>
          <w:b/>
          <w:bCs/>
          <w:color w:val="A28000"/>
        </w:rPr>
      </w:pPr>
    </w:p>
    <w:p w:rsidR="00677D06" w:rsidRDefault="00D96B4F" w:rsidP="00AC006C">
      <w:pPr>
        <w:pStyle w:val="Default"/>
        <w:tabs>
          <w:tab w:val="left" w:pos="0"/>
        </w:tabs>
        <w:ind w:right="-140"/>
        <w:rPr>
          <w:b/>
          <w:bCs/>
          <w:color w:val="A28000"/>
        </w:rPr>
        <w:sectPr w:rsidR="00677D06" w:rsidSect="00864104">
          <w:pgSz w:w="11906" w:h="16838" w:code="9"/>
          <w:pgMar w:top="1166" w:right="1272" w:bottom="666" w:left="1560" w:header="720" w:footer="720" w:gutter="0"/>
          <w:cols w:space="720"/>
          <w:noEndnote/>
        </w:sectPr>
      </w:pPr>
      <w:r>
        <w:rPr>
          <w:b/>
          <w:bCs/>
          <w:noProof/>
          <w:color w:val="A28000"/>
          <w:lang w:eastAsia="en-GB"/>
        </w:rPr>
        <mc:AlternateContent>
          <mc:Choice Requires="wps">
            <w:drawing>
              <wp:anchor distT="0" distB="0" distL="114300" distR="114300" simplePos="0" relativeHeight="251831296" behindDoc="0" locked="0" layoutInCell="1" allowOverlap="1">
                <wp:simplePos x="0" y="0"/>
                <wp:positionH relativeFrom="column">
                  <wp:posOffset>1790699</wp:posOffset>
                </wp:positionH>
                <wp:positionV relativeFrom="paragraph">
                  <wp:posOffset>1695541</wp:posOffset>
                </wp:positionV>
                <wp:extent cx="1752509" cy="0"/>
                <wp:effectExtent l="0" t="0" r="19685" b="19050"/>
                <wp:wrapNone/>
                <wp:docPr id="113" name="Straight Connector 113"/>
                <wp:cNvGraphicFramePr/>
                <a:graphic xmlns:a="http://schemas.openxmlformats.org/drawingml/2006/main">
                  <a:graphicData uri="http://schemas.microsoft.com/office/word/2010/wordprocessingShape">
                    <wps:wsp>
                      <wps:cNvCnPr/>
                      <wps:spPr>
                        <a:xfrm>
                          <a:off x="0" y="0"/>
                          <a:ext cx="17525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C8F13" id="Straight Connector 113"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141pt,133.5pt" to="2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" strokecolor="#5b9bd5 [3204]" strokeweight=".5pt">
                <v:stroke joinstyle="miter"/>
              </v:line>
            </w:pict>
          </mc:Fallback>
        </mc:AlternateContent>
      </w:r>
      <w:r>
        <w:rPr>
          <w:b/>
          <w:bCs/>
          <w:noProof/>
          <w:color w:val="A28000"/>
          <w:lang w:eastAsia="en-GB"/>
        </w:rPr>
        <mc:AlternateContent>
          <mc:Choice Requires="wps">
            <w:drawing>
              <wp:anchor distT="0" distB="0" distL="114300" distR="114300" simplePos="0" relativeHeight="251830272" behindDoc="0" locked="0" layoutInCell="1" allowOverlap="1" wp14:anchorId="0CF69D88" wp14:editId="6C061962">
                <wp:simplePos x="0" y="0"/>
                <wp:positionH relativeFrom="column">
                  <wp:posOffset>1789611</wp:posOffset>
                </wp:positionH>
                <wp:positionV relativeFrom="paragraph">
                  <wp:posOffset>1157696</wp:posOffset>
                </wp:positionV>
                <wp:extent cx="1089" cy="538389"/>
                <wp:effectExtent l="76200" t="38100" r="75565" b="14605"/>
                <wp:wrapNone/>
                <wp:docPr id="112" name="Straight Arrow Connector 112"/>
                <wp:cNvGraphicFramePr/>
                <a:graphic xmlns:a="http://schemas.openxmlformats.org/drawingml/2006/main">
                  <a:graphicData uri="http://schemas.microsoft.com/office/word/2010/wordprocessingShape">
                    <wps:wsp>
                      <wps:cNvCnPr/>
                      <wps:spPr>
                        <a:xfrm flipV="1">
                          <a:off x="0" y="0"/>
                          <a:ext cx="1089" cy="5383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69049" id="Straight Arrow Connector 112" o:spid="_x0000_s1026" type="#_x0000_t32" style="position:absolute;margin-left:140.9pt;margin-top:91.15pt;width:.1pt;height:42.4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" strokecolor="#5b9bd5 [3204]" strokeweight=".5pt">
                <v:stroke endarrow="block" joinstyle="miter"/>
              </v:shape>
            </w:pict>
          </mc:Fallback>
        </mc:AlternateContent>
      </w:r>
      <w:r>
        <w:rPr>
          <w:b/>
          <w:bCs/>
          <w:noProof/>
          <w:color w:val="A28000"/>
          <w:lang w:eastAsia="en-GB"/>
        </w:rPr>
        <mc:AlternateContent>
          <mc:Choice Requires="wps">
            <w:drawing>
              <wp:anchor distT="0" distB="0" distL="114300" distR="114300" simplePos="0" relativeHeight="251828224" behindDoc="0" locked="0" layoutInCell="1" allowOverlap="1">
                <wp:simplePos x="0" y="0"/>
                <wp:positionH relativeFrom="column">
                  <wp:posOffset>5653949</wp:posOffset>
                </wp:positionH>
                <wp:positionV relativeFrom="paragraph">
                  <wp:posOffset>389890</wp:posOffset>
                </wp:positionV>
                <wp:extent cx="1180" cy="1404620"/>
                <wp:effectExtent l="76200" t="38100" r="75565" b="24130"/>
                <wp:wrapNone/>
                <wp:docPr id="111" name="Straight Arrow Connector 111"/>
                <wp:cNvGraphicFramePr/>
                <a:graphic xmlns:a="http://schemas.openxmlformats.org/drawingml/2006/main">
                  <a:graphicData uri="http://schemas.microsoft.com/office/word/2010/wordprocessingShape">
                    <wps:wsp>
                      <wps:cNvCnPr/>
                      <wps:spPr>
                        <a:xfrm flipH="1" flipV="1">
                          <a:off x="0" y="0"/>
                          <a:ext cx="1180" cy="1404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7E7632" id="Straight Arrow Connector 111" o:spid="_x0000_s1026" type="#_x0000_t32" style="position:absolute;margin-left:445.2pt;margin-top:30.7pt;width:.1pt;height:110.6pt;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" strokecolor="#5b9bd5 [3204]" strokeweight=".5pt">
                <v:stroke endarrow="block" joinstyle="miter"/>
              </v:shape>
            </w:pict>
          </mc:Fallback>
        </mc:AlternateContent>
      </w:r>
      <w:r>
        <w:rPr>
          <w:b/>
          <w:bCs/>
          <w:noProof/>
          <w:color w:val="A28000"/>
          <w:lang w:eastAsia="en-GB"/>
        </w:rPr>
        <mc:AlternateContent>
          <mc:Choice Requires="wps">
            <w:drawing>
              <wp:anchor distT="0" distB="0" distL="114300" distR="114300" simplePos="0" relativeHeight="251827200" behindDoc="0" locked="0" layoutInCell="1" allowOverlap="1">
                <wp:simplePos x="0" y="0"/>
                <wp:positionH relativeFrom="column">
                  <wp:posOffset>4371339</wp:posOffset>
                </wp:positionH>
                <wp:positionV relativeFrom="paragraph">
                  <wp:posOffset>1794510</wp:posOffset>
                </wp:positionV>
                <wp:extent cx="1283789" cy="0"/>
                <wp:effectExtent l="0" t="0" r="31115" b="19050"/>
                <wp:wrapNone/>
                <wp:docPr id="110" name="Straight Connector 110"/>
                <wp:cNvGraphicFramePr/>
                <a:graphic xmlns:a="http://schemas.openxmlformats.org/drawingml/2006/main">
                  <a:graphicData uri="http://schemas.microsoft.com/office/word/2010/wordprocessingShape">
                    <wps:wsp>
                      <wps:cNvCnPr/>
                      <wps:spPr>
                        <a:xfrm>
                          <a:off x="0" y="0"/>
                          <a:ext cx="12837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3EE72" id="Straight Connector 110"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44.2pt,141.3pt" to="445.3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" strokecolor="#5b9bd5 [3204]" strokeweight=".5pt">
                <v:stroke joinstyle="miter"/>
              </v:line>
            </w:pict>
          </mc:Fallback>
        </mc:AlternateContent>
      </w:r>
      <w:r w:rsidR="00364437">
        <w:rPr>
          <w:b/>
          <w:bCs/>
          <w:noProof/>
          <w:color w:val="A28000"/>
          <w:lang w:eastAsia="en-GB"/>
        </w:rPr>
        <mc:AlternateContent>
          <mc:Choice Requires="wps">
            <w:drawing>
              <wp:anchor distT="0" distB="0" distL="114300" distR="114300" simplePos="0" relativeHeight="251825152" behindDoc="0" locked="0" layoutInCell="1" allowOverlap="1" wp14:anchorId="7BE44BD9" wp14:editId="003EBE0B">
                <wp:simplePos x="0" y="0"/>
                <wp:positionH relativeFrom="column">
                  <wp:posOffset>4874895</wp:posOffset>
                </wp:positionH>
                <wp:positionV relativeFrom="paragraph">
                  <wp:posOffset>982980</wp:posOffset>
                </wp:positionV>
                <wp:extent cx="0" cy="201295"/>
                <wp:effectExtent l="76200" t="0" r="57150" b="65405"/>
                <wp:wrapNone/>
                <wp:docPr id="107" name="Straight Arrow Connector 107"/>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00B44" id="Straight Arrow Connector 107" o:spid="_x0000_s1026" type="#_x0000_t32" style="position:absolute;margin-left:383.85pt;margin-top:77.4pt;width:0;height:15.8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" strokecolor="#5b9bd5 [3204]" strokeweight=".5pt">
                <v:stroke endarrow="block" joinstyle="miter"/>
              </v:shape>
            </w:pict>
          </mc:Fallback>
        </mc:AlternateContent>
      </w:r>
      <w:r w:rsidR="00364437">
        <w:rPr>
          <w:b/>
          <w:bCs/>
          <w:noProof/>
          <w:color w:val="A28000"/>
          <w:lang w:eastAsia="en-GB"/>
        </w:rPr>
        <mc:AlternateContent>
          <mc:Choice Requires="wps">
            <w:drawing>
              <wp:anchor distT="0" distB="0" distL="114300" distR="114300" simplePos="0" relativeHeight="251826176" behindDoc="0" locked="0" layoutInCell="1" allowOverlap="1" wp14:anchorId="0FDB535D" wp14:editId="6C19CCCE">
                <wp:simplePos x="0" y="0"/>
                <wp:positionH relativeFrom="column">
                  <wp:posOffset>4371340</wp:posOffset>
                </wp:positionH>
                <wp:positionV relativeFrom="paragraph">
                  <wp:posOffset>983524</wp:posOffset>
                </wp:positionV>
                <wp:extent cx="509814" cy="0"/>
                <wp:effectExtent l="0" t="0" r="24130" b="19050"/>
                <wp:wrapNone/>
                <wp:docPr id="108" name="Straight Connector 108"/>
                <wp:cNvGraphicFramePr/>
                <a:graphic xmlns:a="http://schemas.openxmlformats.org/drawingml/2006/main">
                  <a:graphicData uri="http://schemas.microsoft.com/office/word/2010/wordprocessingShape">
                    <wps:wsp>
                      <wps:cNvCnPr/>
                      <wps:spPr>
                        <a:xfrm>
                          <a:off x="0" y="0"/>
                          <a:ext cx="5098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06EA2" id="Straight Connector 108"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344.2pt,77.45pt" to="384.3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" strokecolor="#5b9bd5 [3204]" strokeweight=".5pt">
                <v:stroke joinstyle="miter"/>
              </v:line>
            </w:pict>
          </mc:Fallback>
        </mc:AlternateContent>
      </w:r>
      <w:r w:rsidR="00364437">
        <w:rPr>
          <w:b/>
          <w:bCs/>
          <w:noProof/>
          <w:color w:val="A28000"/>
          <w:lang w:eastAsia="en-GB"/>
        </w:rPr>
        <mc:AlternateContent>
          <mc:Choice Requires="wps">
            <w:drawing>
              <wp:anchor distT="0" distB="0" distL="114300" distR="114300" simplePos="0" relativeHeight="251824128" behindDoc="0" locked="0" layoutInCell="1" allowOverlap="1">
                <wp:simplePos x="0" y="0"/>
                <wp:positionH relativeFrom="column">
                  <wp:posOffset>4142014</wp:posOffset>
                </wp:positionH>
                <wp:positionV relativeFrom="paragraph">
                  <wp:posOffset>1160236</wp:posOffset>
                </wp:positionV>
                <wp:extent cx="0" cy="275045"/>
                <wp:effectExtent l="76200" t="38100" r="57150" b="10795"/>
                <wp:wrapNone/>
                <wp:docPr id="105" name="Straight Arrow Connector 105"/>
                <wp:cNvGraphicFramePr/>
                <a:graphic xmlns:a="http://schemas.openxmlformats.org/drawingml/2006/main">
                  <a:graphicData uri="http://schemas.microsoft.com/office/word/2010/wordprocessingShape">
                    <wps:wsp>
                      <wps:cNvCnPr/>
                      <wps:spPr>
                        <a:xfrm flipV="1">
                          <a:off x="0" y="0"/>
                          <a:ext cx="0" cy="275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CF5A9" id="Straight Arrow Connector 105" o:spid="_x0000_s1026" type="#_x0000_t32" style="position:absolute;margin-left:326.15pt;margin-top:91.35pt;width:0;height:21.65pt;flip: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" strokecolor="#5b9bd5 [3204]" strokeweight=".5pt">
                <v:stroke endarrow="block" joinstyle="miter"/>
              </v:shape>
            </w:pict>
          </mc:Fallback>
        </mc:AlternateContent>
      </w:r>
      <w:r w:rsidR="00364437">
        <w:rPr>
          <w:b/>
          <w:bCs/>
          <w:noProof/>
          <w:color w:val="A28000"/>
          <w:lang w:eastAsia="en-GB"/>
        </w:rPr>
        <mc:AlternateContent>
          <mc:Choice Requires="wps">
            <w:drawing>
              <wp:anchor distT="0" distB="0" distL="114300" distR="114300" simplePos="0" relativeHeight="251823104" behindDoc="0" locked="0" layoutInCell="1" allowOverlap="1">
                <wp:simplePos x="0" y="0"/>
                <wp:positionH relativeFrom="column">
                  <wp:posOffset>3743597</wp:posOffset>
                </wp:positionH>
                <wp:positionV relativeFrom="paragraph">
                  <wp:posOffset>1160236</wp:posOffset>
                </wp:positionV>
                <wp:extent cx="0" cy="275045"/>
                <wp:effectExtent l="76200" t="0" r="57150" b="48895"/>
                <wp:wrapNone/>
                <wp:docPr id="104" name="Straight Arrow Connector 104"/>
                <wp:cNvGraphicFramePr/>
                <a:graphic xmlns:a="http://schemas.openxmlformats.org/drawingml/2006/main">
                  <a:graphicData uri="http://schemas.microsoft.com/office/word/2010/wordprocessingShape">
                    <wps:wsp>
                      <wps:cNvCnPr/>
                      <wps:spPr>
                        <a:xfrm>
                          <a:off x="0" y="0"/>
                          <a:ext cx="0" cy="275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1BC6F1" id="Straight Arrow Connector 104" o:spid="_x0000_s1026" type="#_x0000_t32" style="position:absolute;margin-left:294.75pt;margin-top:91.35pt;width:0;height:21.6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" strokecolor="#5b9bd5 [3204]" strokeweight=".5pt">
                <v:stroke endarrow="block" joinstyle="miter"/>
              </v:shape>
            </w:pict>
          </mc:Fallback>
        </mc:AlternateContent>
      </w:r>
      <w:r w:rsidR="00364437">
        <w:rPr>
          <w:b/>
          <w:bCs/>
          <w:noProof/>
          <w:color w:val="A28000"/>
          <w:lang w:eastAsia="en-GB"/>
        </w:rPr>
        <mc:AlternateContent>
          <mc:Choice Requires="wps">
            <w:drawing>
              <wp:anchor distT="0" distB="0" distL="114300" distR="114300" simplePos="0" relativeHeight="251822080" behindDoc="0" locked="0" layoutInCell="1" allowOverlap="1">
                <wp:simplePos x="0" y="0"/>
                <wp:positionH relativeFrom="column">
                  <wp:posOffset>1311729</wp:posOffset>
                </wp:positionH>
                <wp:positionV relativeFrom="paragraph">
                  <wp:posOffset>1160236</wp:posOffset>
                </wp:positionV>
                <wp:extent cx="0" cy="204288"/>
                <wp:effectExtent l="76200" t="0" r="57150" b="62865"/>
                <wp:wrapNone/>
                <wp:docPr id="103" name="Straight Arrow Connector 103"/>
                <wp:cNvGraphicFramePr/>
                <a:graphic xmlns:a="http://schemas.openxmlformats.org/drawingml/2006/main">
                  <a:graphicData uri="http://schemas.microsoft.com/office/word/2010/wordprocessingShape">
                    <wps:wsp>
                      <wps:cNvCnPr/>
                      <wps:spPr>
                        <a:xfrm>
                          <a:off x="0" y="0"/>
                          <a:ext cx="0" cy="204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031A0" id="Straight Arrow Connector 103" o:spid="_x0000_s1026" type="#_x0000_t32" style="position:absolute;margin-left:103.3pt;margin-top:91.35pt;width:0;height:16.1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" strokecolor="#5b9bd5 [3204]" strokeweight=".5pt">
                <v:stroke endarrow="block" joinstyle="miter"/>
              </v:shape>
            </w:pict>
          </mc:Fallback>
        </mc:AlternateContent>
      </w:r>
      <w:r w:rsidR="00364437">
        <w:rPr>
          <w:b/>
          <w:bCs/>
          <w:noProof/>
          <w:color w:val="A28000"/>
          <w:lang w:eastAsia="en-GB"/>
        </w:rPr>
        <mc:AlternateContent>
          <mc:Choice Requires="wps">
            <w:drawing>
              <wp:anchor distT="0" distB="0" distL="114300" distR="114300" simplePos="0" relativeHeight="251758592" behindDoc="0" locked="0" layoutInCell="1" allowOverlap="1" wp14:anchorId="5992259C" wp14:editId="56B9C523">
                <wp:simplePos x="0" y="0"/>
                <wp:positionH relativeFrom="column">
                  <wp:posOffset>773611</wp:posOffset>
                </wp:positionH>
                <wp:positionV relativeFrom="paragraph">
                  <wp:posOffset>1365431</wp:posOffset>
                </wp:positionV>
                <wp:extent cx="828040" cy="508000"/>
                <wp:effectExtent l="0" t="0" r="10160" b="25400"/>
                <wp:wrapNone/>
                <wp:docPr id="66" name="Text Box 66"/>
                <wp:cNvGraphicFramePr/>
                <a:graphic xmlns:a="http://schemas.openxmlformats.org/drawingml/2006/main">
                  <a:graphicData uri="http://schemas.microsoft.com/office/word/2010/wordprocessingShape">
                    <wps:wsp>
                      <wps:cNvSpPr txBox="1"/>
                      <wps:spPr>
                        <a:xfrm>
                          <a:off x="0" y="0"/>
                          <a:ext cx="828040" cy="5080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B139EB" w:rsidRPr="00744469" w:rsidRDefault="00B139EB" w:rsidP="00043135">
                            <w:pPr>
                              <w:spacing w:after="0" w:line="240" w:lineRule="auto"/>
                              <w:jc w:val="center"/>
                              <w:rPr>
                                <w:sz w:val="13"/>
                                <w:szCs w:val="13"/>
                              </w:rPr>
                            </w:pPr>
                            <w:r>
                              <w:rPr>
                                <w:sz w:val="14"/>
                                <w:szCs w:val="14"/>
                              </w:rPr>
                              <w:t>NQT a</w:t>
                            </w:r>
                            <w:r w:rsidRPr="00744469">
                              <w:rPr>
                                <w:sz w:val="14"/>
                                <w:szCs w:val="14"/>
                              </w:rPr>
                              <w:t>ble to teach without restrictions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2259C" id="Text Box 66" o:spid="_x0000_s1069" style="position:absolute;margin-left:60.9pt;margin-top:107.5pt;width:65.2pt;height:4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rsidR="00B139EB" w:rsidRPr="00744469" w:rsidRDefault="00B139EB" w:rsidP="00043135">
                      <w:pPr>
                        <w:spacing w:after="0" w:line="240" w:lineRule="auto"/>
                        <w:jc w:val="center"/>
                        <w:rPr>
                          <w:sz w:val="13"/>
                          <w:szCs w:val="13"/>
                        </w:rPr>
                      </w:pPr>
                      <w:r>
                        <w:rPr>
                          <w:sz w:val="14"/>
                          <w:szCs w:val="14"/>
                        </w:rPr>
                        <w:t>NQT a</w:t>
                      </w:r>
                      <w:r w:rsidRPr="00744469">
                        <w:rPr>
                          <w:sz w:val="14"/>
                          <w:szCs w:val="14"/>
                        </w:rPr>
                        <w:t>ble to teach without restrictions</w:t>
                      </w:r>
                    </w:p>
                  </w:txbxContent>
                </v:textbox>
              </v:roundrect>
            </w:pict>
          </mc:Fallback>
        </mc:AlternateContent>
      </w:r>
      <w:r w:rsidR="00364437">
        <w:rPr>
          <w:b/>
          <w:bCs/>
          <w:noProof/>
          <w:color w:val="A28000"/>
          <w:lang w:eastAsia="en-GB"/>
        </w:rPr>
        <mc:AlternateContent>
          <mc:Choice Requires="wps">
            <w:drawing>
              <wp:anchor distT="0" distB="0" distL="114300" distR="114300" simplePos="0" relativeHeight="251821056" behindDoc="0" locked="0" layoutInCell="1" allowOverlap="1">
                <wp:simplePos x="0" y="0"/>
                <wp:positionH relativeFrom="column">
                  <wp:posOffset>1965597</wp:posOffset>
                </wp:positionH>
                <wp:positionV relativeFrom="paragraph">
                  <wp:posOffset>983524</wp:posOffset>
                </wp:positionV>
                <wp:extent cx="244203" cy="0"/>
                <wp:effectExtent l="38100" t="76200" r="0" b="95250"/>
                <wp:wrapNone/>
                <wp:docPr id="101" name="Straight Arrow Connector 101"/>
                <wp:cNvGraphicFramePr/>
                <a:graphic xmlns:a="http://schemas.openxmlformats.org/drawingml/2006/main">
                  <a:graphicData uri="http://schemas.microsoft.com/office/word/2010/wordprocessingShape">
                    <wps:wsp>
                      <wps:cNvCnPr/>
                      <wps:spPr>
                        <a:xfrm flipH="1">
                          <a:off x="0" y="0"/>
                          <a:ext cx="2442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4145B" id="Straight Arrow Connector 101" o:spid="_x0000_s1026" type="#_x0000_t32" style="position:absolute;margin-left:154.75pt;margin-top:77.45pt;width:19.25pt;height:0;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" strokecolor="#5b9bd5 [3204]" strokeweight=".5pt">
                <v:stroke endarrow="block" joinstyle="miter"/>
              </v:shape>
            </w:pict>
          </mc:Fallback>
        </mc:AlternateContent>
      </w:r>
      <w:r w:rsidR="00364437">
        <w:rPr>
          <w:b/>
          <w:bCs/>
          <w:noProof/>
          <w:color w:val="A28000"/>
          <w:lang w:eastAsia="en-GB"/>
        </w:rPr>
        <mc:AlternateContent>
          <mc:Choice Requires="wps">
            <w:drawing>
              <wp:anchor distT="0" distB="0" distL="114300" distR="114300" simplePos="0" relativeHeight="251820032" behindDoc="0" locked="0" layoutInCell="1" allowOverlap="1">
                <wp:simplePos x="0" y="0"/>
                <wp:positionH relativeFrom="column">
                  <wp:posOffset>3303814</wp:posOffset>
                </wp:positionH>
                <wp:positionV relativeFrom="paragraph">
                  <wp:posOffset>983524</wp:posOffset>
                </wp:positionV>
                <wp:extent cx="239486" cy="0"/>
                <wp:effectExtent l="0" t="76200" r="27305" b="95250"/>
                <wp:wrapNone/>
                <wp:docPr id="100" name="Straight Arrow Connector 100"/>
                <wp:cNvGraphicFramePr/>
                <a:graphic xmlns:a="http://schemas.openxmlformats.org/drawingml/2006/main">
                  <a:graphicData uri="http://schemas.microsoft.com/office/word/2010/wordprocessingShape">
                    <wps:wsp>
                      <wps:cNvCnPr/>
                      <wps:spPr>
                        <a:xfrm>
                          <a:off x="0" y="0"/>
                          <a:ext cx="2394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319EF" id="Straight Arrow Connector 100" o:spid="_x0000_s1026" type="#_x0000_t32" style="position:absolute;margin-left:260.15pt;margin-top:77.45pt;width:18.8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Bk1AEAAAMEAAAOAAAAZHJzL2Uyb0RvYy54bWysU9uO0zAQfUfiHyy/06QFrZ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" strokecolor="#5b9bd5 [3204]" strokeweight=".5pt">
                <v:stroke endarrow="block" joinstyle="miter"/>
              </v:shape>
            </w:pict>
          </mc:Fallback>
        </mc:AlternateContent>
      </w:r>
      <w:r w:rsidR="00364437">
        <w:rPr>
          <w:b/>
          <w:bCs/>
          <w:noProof/>
          <w:color w:val="A28000"/>
          <w:lang w:eastAsia="en-GB"/>
        </w:rPr>
        <mc:AlternateContent>
          <mc:Choice Requires="wps">
            <w:drawing>
              <wp:anchor distT="0" distB="0" distL="114300" distR="114300" simplePos="0" relativeHeight="251777024" behindDoc="0" locked="0" layoutInCell="1" allowOverlap="1" wp14:anchorId="646CBB55" wp14:editId="3A5B9454">
                <wp:simplePos x="0" y="0"/>
                <wp:positionH relativeFrom="column">
                  <wp:posOffset>2767965</wp:posOffset>
                </wp:positionH>
                <wp:positionV relativeFrom="paragraph">
                  <wp:posOffset>323850</wp:posOffset>
                </wp:positionV>
                <wp:extent cx="0" cy="233680"/>
                <wp:effectExtent l="76200" t="0" r="57150" b="52070"/>
                <wp:wrapNone/>
                <wp:docPr id="77" name="Straight Arrow Connector 77"/>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B828CE" id="Straight Arrow Connector 77" o:spid="_x0000_s1026" type="#_x0000_t32" style="position:absolute;margin-left:217.95pt;margin-top:25.5pt;width:0;height:1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" strokecolor="#5b9bd5 [3204]" strokeweight=".5pt">
                <v:stroke endarrow="block" joinstyle="miter"/>
              </v:shape>
            </w:pict>
          </mc:Fallback>
        </mc:AlternateContent>
      </w:r>
      <w:r w:rsidR="00364437">
        <w:rPr>
          <w:b/>
          <w:bCs/>
          <w:noProof/>
          <w:color w:val="A28000"/>
          <w:lang w:eastAsia="en-GB"/>
        </w:rPr>
        <mc:AlternateContent>
          <mc:Choice Requires="wps">
            <w:drawing>
              <wp:anchor distT="0" distB="0" distL="114300" distR="114300" simplePos="0" relativeHeight="251794432" behindDoc="0" locked="0" layoutInCell="1" allowOverlap="1" wp14:anchorId="79EF525B" wp14:editId="6D375C40">
                <wp:simplePos x="0" y="0"/>
                <wp:positionH relativeFrom="column">
                  <wp:posOffset>3302998</wp:posOffset>
                </wp:positionH>
                <wp:positionV relativeFrom="paragraph">
                  <wp:posOffset>211455</wp:posOffset>
                </wp:positionV>
                <wp:extent cx="1736453" cy="669472"/>
                <wp:effectExtent l="0" t="38100" r="54610" b="35560"/>
                <wp:wrapNone/>
                <wp:docPr id="94" name="Straight Arrow Connector 94"/>
                <wp:cNvGraphicFramePr/>
                <a:graphic xmlns:a="http://schemas.openxmlformats.org/drawingml/2006/main">
                  <a:graphicData uri="http://schemas.microsoft.com/office/word/2010/wordprocessingShape">
                    <wps:wsp>
                      <wps:cNvCnPr/>
                      <wps:spPr>
                        <a:xfrm flipV="1">
                          <a:off x="0" y="0"/>
                          <a:ext cx="1736453" cy="669472"/>
                        </a:xfrm>
                        <a:prstGeom prst="straightConnector1">
                          <a:avLst/>
                        </a:prstGeom>
                        <a:ln w="31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61A33" id="Straight Arrow Connector 94" o:spid="_x0000_s1026" type="#_x0000_t32" style="position:absolute;margin-left:260.1pt;margin-top:16.65pt;width:136.75pt;height:52.7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" strokecolor="#5b9bd5 [3204]" strokeweight=".25pt">
                <v:stroke endarrow="block" joinstyle="miter"/>
              </v:shape>
            </w:pict>
          </mc:Fallback>
        </mc:AlternateContent>
      </w:r>
      <w:r w:rsidR="00FF1F80">
        <w:rPr>
          <w:b/>
          <w:bCs/>
          <w:noProof/>
          <w:color w:val="A28000"/>
          <w:lang w:eastAsia="en-GB"/>
        </w:rPr>
        <mc:AlternateContent>
          <mc:Choice Requires="wps">
            <w:drawing>
              <wp:anchor distT="0" distB="0" distL="114300" distR="114300" simplePos="0" relativeHeight="251759616" behindDoc="0" locked="0" layoutInCell="1" allowOverlap="1" wp14:anchorId="7057DFCE" wp14:editId="7631CB68">
                <wp:simplePos x="0" y="0"/>
                <wp:positionH relativeFrom="column">
                  <wp:posOffset>190499</wp:posOffset>
                </wp:positionH>
                <wp:positionV relativeFrom="paragraph">
                  <wp:posOffset>2965813</wp:posOffset>
                </wp:positionV>
                <wp:extent cx="4882243" cy="23368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4882243"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39EB" w:rsidRPr="00FF1F80" w:rsidRDefault="00B139EB">
                            <w:pPr>
                              <w:rPr>
                                <w:sz w:val="12"/>
                                <w:szCs w:val="12"/>
                              </w:rPr>
                            </w:pPr>
                            <w:r w:rsidRPr="00FF1F80">
                              <w:rPr>
                                <w:sz w:val="12"/>
                                <w:szCs w:val="12"/>
                              </w:rPr>
                              <w:t>*NQT’s name placed on NCTL held list of persons who have failed to satisfactorily complete an induction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DFCE" id="Text Box 67" o:spid="_x0000_s1070" type="#_x0000_t202" style="position:absolute;margin-left:15pt;margin-top:233.55pt;width:384.45pt;height:1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" fillcolor="white [3201]" stroked="f" strokeweight=".5pt">
                <v:textbox>
                  <w:txbxContent>
                    <w:p w:rsidR="00B139EB" w:rsidRPr="00FF1F80" w:rsidRDefault="00B139EB">
                      <w:pPr>
                        <w:rPr>
                          <w:sz w:val="12"/>
                          <w:szCs w:val="12"/>
                        </w:rPr>
                      </w:pPr>
                      <w:r w:rsidRPr="00FF1F80">
                        <w:rPr>
                          <w:sz w:val="12"/>
                          <w:szCs w:val="12"/>
                        </w:rPr>
                        <w:t>*NQT’s name placed on NCTL held list of persons who have failed to satisfactorily complete an induction period.</w:t>
                      </w:r>
                    </w:p>
                  </w:txbxContent>
                </v:textbox>
              </v:shape>
            </w:pict>
          </mc:Fallback>
        </mc:AlternateContent>
      </w:r>
    </w:p>
    <w:p w:rsidR="0051144E" w:rsidRPr="007D23EB" w:rsidRDefault="0051144E" w:rsidP="00E223D8">
      <w:pPr>
        <w:pStyle w:val="Default"/>
        <w:tabs>
          <w:tab w:val="left" w:pos="0"/>
        </w:tabs>
        <w:ind w:right="-140"/>
        <w:jc w:val="both"/>
        <w:rPr>
          <w:b/>
          <w:bCs/>
          <w:color w:val="A28000"/>
        </w:rPr>
      </w:pPr>
      <w:r w:rsidRPr="007D23EB">
        <w:rPr>
          <w:b/>
          <w:bCs/>
          <w:color w:val="A28000"/>
        </w:rPr>
        <w:lastRenderedPageBreak/>
        <w:t xml:space="preserve">Appendix </w:t>
      </w:r>
      <w:r w:rsidR="0002021D">
        <w:rPr>
          <w:b/>
          <w:bCs/>
          <w:color w:val="A28000"/>
        </w:rPr>
        <w:t>7</w:t>
      </w:r>
      <w:r w:rsidRPr="007D23EB">
        <w:rPr>
          <w:b/>
          <w:bCs/>
          <w:color w:val="A28000"/>
        </w:rPr>
        <w:t xml:space="preserve"> – NQT induction timeline for induction tutors</w:t>
      </w:r>
    </w:p>
    <w:p w:rsidR="0051144E" w:rsidRPr="0051144E" w:rsidRDefault="0051144E" w:rsidP="00E223D8">
      <w:pPr>
        <w:pStyle w:val="Default"/>
        <w:tabs>
          <w:tab w:val="left" w:pos="0"/>
        </w:tabs>
        <w:ind w:right="-140"/>
        <w:jc w:val="both"/>
        <w:rPr>
          <w:rFonts w:asciiTheme="minorHAnsi" w:hAnsiTheme="minorHAnsi"/>
          <w:b/>
          <w:bCs/>
          <w:color w:val="A28000"/>
        </w:rPr>
      </w:pPr>
    </w:p>
    <w:p w:rsidR="00992189" w:rsidRDefault="00C76D95" w:rsidP="00E223D8">
      <w:pPr>
        <w:pStyle w:val="Default"/>
        <w:tabs>
          <w:tab w:val="left" w:pos="0"/>
        </w:tabs>
        <w:ind w:right="-140"/>
        <w:jc w:val="both"/>
        <w:rPr>
          <w:rFonts w:asciiTheme="minorHAnsi" w:hAnsiTheme="minorHAnsi"/>
        </w:rPr>
      </w:pPr>
      <w:r>
        <w:rPr>
          <w:rFonts w:asciiTheme="minorHAnsi" w:hAnsiTheme="minorHAnsi"/>
        </w:rPr>
        <w:t>R</w:t>
      </w:r>
      <w:r w:rsidR="0051144E" w:rsidRPr="0051144E">
        <w:rPr>
          <w:rFonts w:asciiTheme="minorHAnsi" w:hAnsiTheme="minorHAnsi"/>
        </w:rPr>
        <w:t xml:space="preserve">eferences in brackets refer to the relevant paragraphs in the </w:t>
      </w:r>
    </w:p>
    <w:p w:rsidR="0051144E" w:rsidRDefault="0051144E" w:rsidP="00E223D8">
      <w:pPr>
        <w:pStyle w:val="Default"/>
        <w:tabs>
          <w:tab w:val="left" w:pos="0"/>
        </w:tabs>
        <w:ind w:right="-140"/>
        <w:jc w:val="both"/>
        <w:rPr>
          <w:rFonts w:asciiTheme="minorHAnsi" w:hAnsiTheme="minorHAnsi"/>
          <w:color w:val="0000FF"/>
          <w:u w:val="single"/>
        </w:rPr>
      </w:pPr>
      <w:r w:rsidRPr="0051144E">
        <w:rPr>
          <w:rFonts w:asciiTheme="minorHAnsi" w:hAnsiTheme="minorHAnsi"/>
          <w:color w:val="0000FF"/>
          <w:u w:val="single"/>
        </w:rPr>
        <w:t>Statutory Guidance on Induction for Newly Qualified Teachers in England</w:t>
      </w:r>
    </w:p>
    <w:p w:rsidR="005D743D" w:rsidRPr="0051144E" w:rsidRDefault="005D743D" w:rsidP="00E223D8">
      <w:pPr>
        <w:pStyle w:val="Default"/>
        <w:tabs>
          <w:tab w:val="left" w:pos="0"/>
        </w:tabs>
        <w:ind w:right="-140"/>
        <w:jc w:val="both"/>
        <w:rPr>
          <w:rFonts w:asciiTheme="minorHAnsi" w:hAnsiTheme="minorHAnsi"/>
          <w:color w:val="0000FF"/>
        </w:rPr>
      </w:pPr>
    </w:p>
    <w:p w:rsidR="0051144E" w:rsidRPr="0051144E" w:rsidRDefault="0051144E" w:rsidP="00E223D8">
      <w:pPr>
        <w:pStyle w:val="Default"/>
        <w:tabs>
          <w:tab w:val="left" w:pos="0"/>
        </w:tabs>
        <w:spacing w:before="100" w:after="100"/>
        <w:ind w:right="-140"/>
        <w:jc w:val="both"/>
        <w:rPr>
          <w:rFonts w:asciiTheme="minorHAnsi" w:hAnsiTheme="minorHAnsi"/>
        </w:rPr>
      </w:pPr>
      <w:r w:rsidRPr="0051144E">
        <w:rPr>
          <w:rFonts w:asciiTheme="minorHAnsi" w:hAnsiTheme="minorHAnsi"/>
          <w:b/>
          <w:bCs/>
        </w:rPr>
        <w:t xml:space="preserve">1. Once you have been identified as the induction tutor for a newly qualified teacher (NQT) </w:t>
      </w:r>
    </w:p>
    <w:p w:rsidR="0051144E"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A</w:t>
      </w:r>
      <w:r w:rsidR="0051144E" w:rsidRPr="00554465">
        <w:rPr>
          <w:rFonts w:asciiTheme="minorHAnsi" w:hAnsiTheme="minorHAnsi" w:cstheme="minorBidi"/>
          <w:color w:val="auto"/>
        </w:rPr>
        <w:t xml:space="preserve">ttend any relevant training offered by the local authority or Independent Schools Council, and </w:t>
      </w:r>
    </w:p>
    <w:p w:rsidR="00554465" w:rsidRPr="00554465" w:rsidRDefault="00554465" w:rsidP="00E223D8">
      <w:pPr>
        <w:pStyle w:val="Default"/>
        <w:tabs>
          <w:tab w:val="left" w:pos="567"/>
        </w:tabs>
        <w:ind w:left="567"/>
        <w:jc w:val="both"/>
        <w:rPr>
          <w:rFonts w:asciiTheme="minorHAnsi" w:hAnsiTheme="minorHAnsi" w:cstheme="minorBidi"/>
          <w:color w:val="auto"/>
        </w:rPr>
      </w:pPr>
    </w:p>
    <w:p w:rsidR="0051144E"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F</w:t>
      </w:r>
      <w:r w:rsidR="0051144E" w:rsidRPr="00554465">
        <w:rPr>
          <w:rFonts w:asciiTheme="minorHAnsi" w:hAnsiTheme="minorHAnsi" w:cstheme="minorBidi"/>
          <w:color w:val="auto"/>
        </w:rPr>
        <w:t xml:space="preserve">amiliarise yourself with the key documents that support the induction process: </w:t>
      </w:r>
    </w:p>
    <w:p w:rsidR="00554465" w:rsidRDefault="00554465" w:rsidP="00E223D8">
      <w:pPr>
        <w:pStyle w:val="ListParagraph"/>
        <w:spacing w:after="0" w:line="240" w:lineRule="auto"/>
        <w:jc w:val="both"/>
      </w:pPr>
    </w:p>
    <w:p w:rsidR="0051144E" w:rsidRPr="00554465" w:rsidRDefault="00554465" w:rsidP="00E223D8">
      <w:pPr>
        <w:pStyle w:val="Default"/>
        <w:tabs>
          <w:tab w:val="left" w:pos="567"/>
        </w:tabs>
        <w:ind w:left="709"/>
        <w:jc w:val="both"/>
        <w:rPr>
          <w:rFonts w:asciiTheme="minorHAnsi" w:hAnsiTheme="minorHAnsi" w:cstheme="minorBidi"/>
          <w:color w:val="auto"/>
        </w:rPr>
      </w:pPr>
      <w:r>
        <w:rPr>
          <w:rFonts w:asciiTheme="minorHAnsi" w:hAnsiTheme="minorHAnsi" w:cstheme="minorBidi"/>
          <w:color w:val="auto"/>
        </w:rPr>
        <w:t xml:space="preserve">- </w:t>
      </w:r>
      <w:r w:rsidR="0051144E" w:rsidRPr="00554465">
        <w:rPr>
          <w:rFonts w:asciiTheme="minorHAnsi" w:hAnsiTheme="minorHAnsi" w:cstheme="minorBidi"/>
          <w:color w:val="auto"/>
        </w:rPr>
        <w:t>Statutory Guidance on Induction for Newly Qualified Teachers in England</w:t>
      </w:r>
    </w:p>
    <w:p w:rsidR="00992189" w:rsidRPr="0051144E" w:rsidRDefault="00992189" w:rsidP="00E223D8">
      <w:pPr>
        <w:pStyle w:val="Default"/>
        <w:tabs>
          <w:tab w:val="left" w:pos="0"/>
        </w:tabs>
        <w:ind w:right="-140"/>
        <w:jc w:val="both"/>
        <w:rPr>
          <w:rFonts w:asciiTheme="minorHAnsi" w:hAnsiTheme="minorHAnsi"/>
          <w:color w:val="0000FF"/>
        </w:rPr>
      </w:pPr>
    </w:p>
    <w:p w:rsidR="0051144E" w:rsidRPr="0051144E" w:rsidRDefault="00554465" w:rsidP="00E223D8">
      <w:pPr>
        <w:pStyle w:val="Default"/>
        <w:tabs>
          <w:tab w:val="left" w:pos="0"/>
        </w:tabs>
        <w:ind w:left="709" w:right="-140"/>
        <w:jc w:val="both"/>
        <w:rPr>
          <w:rFonts w:asciiTheme="minorHAnsi" w:hAnsiTheme="minorHAnsi"/>
        </w:rPr>
      </w:pPr>
      <w:r>
        <w:rPr>
          <w:rFonts w:asciiTheme="minorHAnsi" w:hAnsiTheme="minorHAnsi"/>
        </w:rPr>
        <w:t xml:space="preserve">- </w:t>
      </w:r>
      <w:r w:rsidR="0051144E" w:rsidRPr="0051144E">
        <w:rPr>
          <w:rFonts w:asciiTheme="minorHAnsi" w:hAnsiTheme="minorHAnsi"/>
        </w:rPr>
        <w:t xml:space="preserve">Your local authority handbook on induction </w:t>
      </w:r>
    </w:p>
    <w:p w:rsidR="00992189" w:rsidRDefault="00992189" w:rsidP="00E223D8">
      <w:pPr>
        <w:pStyle w:val="Default"/>
        <w:tabs>
          <w:tab w:val="left" w:pos="0"/>
        </w:tabs>
        <w:ind w:right="-140"/>
        <w:jc w:val="both"/>
        <w:rPr>
          <w:rFonts w:asciiTheme="minorHAnsi" w:hAnsiTheme="minorHAnsi"/>
        </w:rPr>
      </w:pPr>
    </w:p>
    <w:p w:rsidR="00554465"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E</w:t>
      </w:r>
      <w:r w:rsidR="0051144E" w:rsidRPr="00554465">
        <w:rPr>
          <w:rFonts w:asciiTheme="minorHAnsi" w:hAnsiTheme="minorHAnsi" w:cstheme="minorBidi"/>
          <w:color w:val="auto"/>
        </w:rPr>
        <w:t xml:space="preserve">nsure the NQT has been registered with </w:t>
      </w:r>
      <w:r w:rsidR="00554465" w:rsidRPr="00554465">
        <w:rPr>
          <w:rFonts w:asciiTheme="minorHAnsi" w:hAnsiTheme="minorHAnsi" w:cstheme="minorBidi"/>
          <w:color w:val="auto"/>
        </w:rPr>
        <w:t>an</w:t>
      </w:r>
      <w:r w:rsidR="0051144E" w:rsidRPr="00554465">
        <w:rPr>
          <w:rFonts w:asciiTheme="minorHAnsi" w:hAnsiTheme="minorHAnsi" w:cstheme="minorBidi"/>
          <w:color w:val="auto"/>
        </w:rPr>
        <w:t xml:space="preserve"> appropriate body </w:t>
      </w:r>
    </w:p>
    <w:p w:rsidR="00554465" w:rsidRPr="00554465" w:rsidRDefault="00554465" w:rsidP="00E223D8">
      <w:pPr>
        <w:pStyle w:val="Default"/>
        <w:tabs>
          <w:tab w:val="left" w:pos="567"/>
        </w:tabs>
        <w:ind w:left="567"/>
        <w:jc w:val="both"/>
        <w:rPr>
          <w:rFonts w:asciiTheme="minorHAnsi" w:hAnsiTheme="minorHAnsi" w:cstheme="minorBidi"/>
          <w:color w:val="auto"/>
        </w:rPr>
      </w:pPr>
    </w:p>
    <w:p w:rsidR="00992189"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E</w:t>
      </w:r>
      <w:r w:rsidR="0051144E" w:rsidRPr="00554465">
        <w:rPr>
          <w:rFonts w:asciiTheme="minorHAnsi" w:hAnsiTheme="minorHAnsi" w:cstheme="minorBidi"/>
          <w:color w:val="auto"/>
        </w:rPr>
        <w:t xml:space="preserve">nsure both you and the NQT know the time span for the NQT’s induction period. </w:t>
      </w:r>
    </w:p>
    <w:p w:rsidR="00554465" w:rsidRDefault="00554465" w:rsidP="00E223D8">
      <w:pPr>
        <w:pStyle w:val="ListParagraph"/>
        <w:spacing w:after="0" w:line="240" w:lineRule="auto"/>
        <w:jc w:val="both"/>
      </w:pPr>
    </w:p>
    <w:p w:rsidR="0051144E" w:rsidRPr="00554465"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B</w:t>
      </w:r>
      <w:r w:rsidR="0051144E" w:rsidRPr="00554465">
        <w:rPr>
          <w:rFonts w:asciiTheme="minorHAnsi" w:hAnsiTheme="minorHAnsi" w:cstheme="minorBidi"/>
          <w:color w:val="auto"/>
        </w:rPr>
        <w:t>egin to outline the programme of support, taking into account any whole-school development</w:t>
      </w:r>
      <w:r w:rsidR="00B139EB">
        <w:rPr>
          <w:rFonts w:asciiTheme="minorHAnsi" w:hAnsiTheme="minorHAnsi" w:cstheme="minorBidi"/>
          <w:color w:val="auto"/>
        </w:rPr>
        <w:t xml:space="preserve"> </w:t>
      </w:r>
      <w:r w:rsidR="0051144E" w:rsidRPr="00554465">
        <w:rPr>
          <w:rFonts w:asciiTheme="minorHAnsi" w:hAnsiTheme="minorHAnsi" w:cstheme="minorBidi"/>
          <w:color w:val="auto"/>
        </w:rPr>
        <w:t>/</w:t>
      </w:r>
      <w:r w:rsidR="00B139EB">
        <w:rPr>
          <w:rFonts w:asciiTheme="minorHAnsi" w:hAnsiTheme="minorHAnsi" w:cstheme="minorBidi"/>
          <w:color w:val="auto"/>
        </w:rPr>
        <w:t xml:space="preserve"> </w:t>
      </w:r>
      <w:r w:rsidR="0051144E" w:rsidRPr="00554465">
        <w:rPr>
          <w:rFonts w:asciiTheme="minorHAnsi" w:hAnsiTheme="minorHAnsi" w:cstheme="minorBidi"/>
          <w:color w:val="auto"/>
        </w:rPr>
        <w:t xml:space="preserve">INSET that will be available </w:t>
      </w:r>
    </w:p>
    <w:p w:rsidR="0051144E" w:rsidRPr="0051144E" w:rsidRDefault="0051144E" w:rsidP="00E223D8">
      <w:pPr>
        <w:pStyle w:val="Default"/>
        <w:tabs>
          <w:tab w:val="left" w:pos="0"/>
        </w:tabs>
        <w:spacing w:before="100" w:after="100"/>
        <w:ind w:right="-140"/>
        <w:jc w:val="both"/>
        <w:rPr>
          <w:rFonts w:asciiTheme="minorHAnsi" w:hAnsiTheme="minorHAnsi"/>
        </w:rPr>
      </w:pPr>
    </w:p>
    <w:p w:rsidR="0051144E" w:rsidRDefault="0051144E" w:rsidP="00E223D8">
      <w:pPr>
        <w:pStyle w:val="Default"/>
        <w:tabs>
          <w:tab w:val="left" w:pos="0"/>
        </w:tabs>
        <w:spacing w:before="100" w:after="100"/>
        <w:ind w:right="-140"/>
        <w:jc w:val="both"/>
        <w:rPr>
          <w:rFonts w:asciiTheme="minorHAnsi" w:hAnsiTheme="minorHAnsi"/>
          <w:b/>
          <w:bCs/>
        </w:rPr>
      </w:pPr>
      <w:r w:rsidRPr="0051144E">
        <w:rPr>
          <w:rFonts w:asciiTheme="minorHAnsi" w:hAnsiTheme="minorHAnsi"/>
          <w:b/>
          <w:bCs/>
        </w:rPr>
        <w:t xml:space="preserve">The following assumes a full-time NQT working in a school or college operating a three-term year. For part-time NQTs and those institutions with more than three terms in a year, the following should be carried out at equidistant intervals throughout the induction period. </w:t>
      </w:r>
    </w:p>
    <w:p w:rsidR="00992189" w:rsidRPr="0051144E" w:rsidRDefault="00992189" w:rsidP="00E223D8">
      <w:pPr>
        <w:pStyle w:val="Default"/>
        <w:tabs>
          <w:tab w:val="left" w:pos="0"/>
        </w:tabs>
        <w:spacing w:before="100" w:after="100"/>
        <w:ind w:right="-140"/>
        <w:jc w:val="both"/>
        <w:rPr>
          <w:rFonts w:asciiTheme="minorHAnsi" w:hAnsiTheme="minorHAnsi"/>
        </w:rPr>
      </w:pPr>
    </w:p>
    <w:p w:rsidR="0051144E" w:rsidRPr="0051144E" w:rsidRDefault="0051144E" w:rsidP="00E223D8">
      <w:pPr>
        <w:pStyle w:val="Default"/>
        <w:tabs>
          <w:tab w:val="left" w:pos="0"/>
        </w:tabs>
        <w:spacing w:before="100" w:after="100"/>
        <w:ind w:right="-140"/>
        <w:jc w:val="both"/>
        <w:rPr>
          <w:rFonts w:asciiTheme="minorHAnsi" w:hAnsiTheme="minorHAnsi"/>
        </w:rPr>
      </w:pPr>
      <w:r w:rsidRPr="0051144E">
        <w:rPr>
          <w:rFonts w:asciiTheme="minorHAnsi" w:hAnsiTheme="minorHAnsi"/>
          <w:b/>
          <w:bCs/>
        </w:rPr>
        <w:t xml:space="preserve">2. By the end of the first four weeks that the NQT is in post </w:t>
      </w:r>
    </w:p>
    <w:p w:rsidR="0051144E"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M</w:t>
      </w:r>
      <w:r w:rsidR="0051144E" w:rsidRPr="00554465">
        <w:rPr>
          <w:rFonts w:asciiTheme="minorHAnsi" w:hAnsiTheme="minorHAnsi" w:cstheme="minorBidi"/>
          <w:color w:val="auto"/>
        </w:rPr>
        <w:t>eet the NQT to review their self-evaluation following initial teacher training and agree priorities for the pe</w:t>
      </w:r>
      <w:r w:rsidR="00B5607E">
        <w:rPr>
          <w:rFonts w:asciiTheme="minorHAnsi" w:hAnsiTheme="minorHAnsi" w:cstheme="minorBidi"/>
          <w:color w:val="auto"/>
        </w:rPr>
        <w:t xml:space="preserve">rsonalised induction programme </w:t>
      </w:r>
      <w:r w:rsidR="0051144E" w:rsidRPr="00554465">
        <w:rPr>
          <w:rFonts w:asciiTheme="minorHAnsi" w:hAnsiTheme="minorHAnsi" w:cstheme="minorBidi"/>
          <w:color w:val="auto"/>
        </w:rPr>
        <w:t xml:space="preserve"> </w:t>
      </w:r>
    </w:p>
    <w:p w:rsidR="00554465" w:rsidRPr="00554465" w:rsidRDefault="00554465" w:rsidP="00E223D8">
      <w:pPr>
        <w:pStyle w:val="Default"/>
        <w:tabs>
          <w:tab w:val="left" w:pos="567"/>
        </w:tabs>
        <w:ind w:left="567"/>
        <w:jc w:val="both"/>
        <w:rPr>
          <w:rFonts w:asciiTheme="minorHAnsi" w:hAnsiTheme="minorHAnsi" w:cstheme="minorBidi"/>
          <w:color w:val="auto"/>
        </w:rPr>
      </w:pPr>
    </w:p>
    <w:p w:rsidR="0051144E"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A</w:t>
      </w:r>
      <w:r w:rsidR="0051144E" w:rsidRPr="00554465">
        <w:rPr>
          <w:rFonts w:asciiTheme="minorHAnsi" w:hAnsiTheme="minorHAnsi" w:cstheme="minorBidi"/>
          <w:color w:val="auto"/>
        </w:rPr>
        <w:t>gree the pattern of observations and review for the fir</w:t>
      </w:r>
      <w:r w:rsidR="00B5607E">
        <w:rPr>
          <w:rFonts w:asciiTheme="minorHAnsi" w:hAnsiTheme="minorHAnsi" w:cstheme="minorBidi"/>
          <w:color w:val="auto"/>
        </w:rPr>
        <w:t xml:space="preserve">st term </w:t>
      </w:r>
    </w:p>
    <w:p w:rsidR="00554465" w:rsidRDefault="00554465" w:rsidP="00E223D8">
      <w:pPr>
        <w:pStyle w:val="ListParagraph"/>
        <w:spacing w:after="0" w:line="240" w:lineRule="auto"/>
        <w:ind w:firstLine="720"/>
        <w:jc w:val="both"/>
      </w:pPr>
    </w:p>
    <w:p w:rsidR="0051144E"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C</w:t>
      </w:r>
      <w:r w:rsidR="0051144E" w:rsidRPr="00554465">
        <w:rPr>
          <w:rFonts w:asciiTheme="minorHAnsi" w:hAnsiTheme="minorHAnsi" w:cstheme="minorBidi"/>
          <w:color w:val="auto"/>
        </w:rPr>
        <w:t>omplete the first term’s personalised programme and ensure copies are given to NQT</w:t>
      </w:r>
      <w:r w:rsidR="00554465">
        <w:rPr>
          <w:rFonts w:asciiTheme="minorHAnsi" w:hAnsiTheme="minorHAnsi" w:cstheme="minorBidi"/>
          <w:color w:val="auto"/>
        </w:rPr>
        <w:t xml:space="preserve"> and headteacher</w:t>
      </w:r>
      <w:r w:rsidR="00B139EB">
        <w:rPr>
          <w:rFonts w:asciiTheme="minorHAnsi" w:hAnsiTheme="minorHAnsi" w:cstheme="minorBidi"/>
          <w:color w:val="auto"/>
        </w:rPr>
        <w:t xml:space="preserve"> </w:t>
      </w:r>
      <w:r w:rsidR="00554465">
        <w:rPr>
          <w:rFonts w:asciiTheme="minorHAnsi" w:hAnsiTheme="minorHAnsi" w:cstheme="minorBidi"/>
          <w:color w:val="auto"/>
        </w:rPr>
        <w:t>/</w:t>
      </w:r>
      <w:r w:rsidR="00B139EB">
        <w:rPr>
          <w:rFonts w:asciiTheme="minorHAnsi" w:hAnsiTheme="minorHAnsi" w:cstheme="minorBidi"/>
          <w:color w:val="auto"/>
        </w:rPr>
        <w:t xml:space="preserve"> </w:t>
      </w:r>
      <w:r w:rsidR="00554465">
        <w:rPr>
          <w:rFonts w:asciiTheme="minorHAnsi" w:hAnsiTheme="minorHAnsi" w:cstheme="minorBidi"/>
          <w:color w:val="auto"/>
        </w:rPr>
        <w:t>principal, and</w:t>
      </w:r>
    </w:p>
    <w:p w:rsidR="00554465" w:rsidRDefault="00554465" w:rsidP="00E223D8">
      <w:pPr>
        <w:pStyle w:val="ListParagraph"/>
        <w:spacing w:after="0" w:line="240" w:lineRule="auto"/>
        <w:jc w:val="both"/>
      </w:pPr>
    </w:p>
    <w:p w:rsidR="0051144E" w:rsidRPr="00554465"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C</w:t>
      </w:r>
      <w:r w:rsidR="0051144E" w:rsidRPr="00554465">
        <w:rPr>
          <w:rFonts w:asciiTheme="minorHAnsi" w:hAnsiTheme="minorHAnsi" w:cstheme="minorBidi"/>
          <w:color w:val="auto"/>
        </w:rPr>
        <w:t>arry out an</w:t>
      </w:r>
      <w:r w:rsidR="00554465">
        <w:rPr>
          <w:rFonts w:asciiTheme="minorHAnsi" w:hAnsiTheme="minorHAnsi" w:cstheme="minorBidi"/>
          <w:color w:val="auto"/>
        </w:rPr>
        <w:t xml:space="preserve"> initial observation of the NQT</w:t>
      </w:r>
    </w:p>
    <w:p w:rsidR="0051144E" w:rsidRPr="0051144E" w:rsidRDefault="0051144E" w:rsidP="00E223D8">
      <w:pPr>
        <w:pStyle w:val="Default"/>
        <w:tabs>
          <w:tab w:val="left" w:pos="0"/>
        </w:tabs>
        <w:ind w:right="-140"/>
        <w:jc w:val="both"/>
        <w:rPr>
          <w:rFonts w:asciiTheme="minorHAnsi" w:hAnsiTheme="minorHAnsi"/>
        </w:rPr>
      </w:pPr>
    </w:p>
    <w:p w:rsidR="0051144E" w:rsidRPr="0051144E" w:rsidRDefault="0051144E" w:rsidP="00E223D8">
      <w:pPr>
        <w:pStyle w:val="Default"/>
        <w:tabs>
          <w:tab w:val="left" w:pos="0"/>
        </w:tabs>
        <w:spacing w:before="100" w:after="100"/>
        <w:ind w:right="-140"/>
        <w:jc w:val="both"/>
        <w:rPr>
          <w:rFonts w:asciiTheme="minorHAnsi" w:hAnsiTheme="minorHAnsi"/>
        </w:rPr>
      </w:pPr>
      <w:r w:rsidRPr="0051144E">
        <w:rPr>
          <w:rFonts w:asciiTheme="minorHAnsi" w:hAnsiTheme="minorHAnsi"/>
          <w:b/>
          <w:bCs/>
        </w:rPr>
        <w:t xml:space="preserve">3. By the end of the first term </w:t>
      </w:r>
    </w:p>
    <w:p w:rsidR="0051144E"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C</w:t>
      </w:r>
      <w:r w:rsidR="0051144E" w:rsidRPr="005D743D">
        <w:rPr>
          <w:rFonts w:asciiTheme="minorHAnsi" w:hAnsiTheme="minorHAnsi" w:cstheme="minorBidi"/>
          <w:color w:val="auto"/>
        </w:rPr>
        <w:t xml:space="preserve">arry out one progress review meeting per half term, focusing on evidence of the NQT’s progress and development needs </w:t>
      </w:r>
      <w:r w:rsidR="00B5607E">
        <w:rPr>
          <w:rFonts w:asciiTheme="minorHAnsi" w:hAnsiTheme="minorHAnsi" w:cstheme="minorBidi"/>
          <w:color w:val="auto"/>
        </w:rPr>
        <w:t xml:space="preserve"> (para 2.38)</w:t>
      </w:r>
    </w:p>
    <w:p w:rsidR="005D743D" w:rsidRPr="005D743D" w:rsidRDefault="005D743D" w:rsidP="00E223D8">
      <w:pPr>
        <w:pStyle w:val="Default"/>
        <w:tabs>
          <w:tab w:val="left" w:pos="567"/>
        </w:tabs>
        <w:ind w:left="567"/>
        <w:jc w:val="both"/>
        <w:rPr>
          <w:rFonts w:asciiTheme="minorHAnsi" w:hAnsiTheme="minorHAnsi" w:cstheme="minorBidi"/>
          <w:color w:val="auto"/>
        </w:rPr>
      </w:pPr>
    </w:p>
    <w:p w:rsidR="0051144E"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t>T</w:t>
      </w:r>
      <w:r w:rsidR="0051144E" w:rsidRPr="005D743D">
        <w:rPr>
          <w:rFonts w:asciiTheme="minorHAnsi" w:hAnsiTheme="minorHAnsi" w:cstheme="minorBidi"/>
          <w:color w:val="auto"/>
        </w:rPr>
        <w:t xml:space="preserve">owards the end of term, collate relevant evidence to contribute to the formal assessment meeting, and </w:t>
      </w:r>
    </w:p>
    <w:p w:rsidR="005D743D" w:rsidRDefault="005D743D" w:rsidP="00E223D8">
      <w:pPr>
        <w:pStyle w:val="ListParagraph"/>
        <w:spacing w:after="0" w:line="240" w:lineRule="auto"/>
        <w:jc w:val="both"/>
      </w:pPr>
    </w:p>
    <w:p w:rsidR="0051144E" w:rsidRDefault="005D743D" w:rsidP="00E223D8">
      <w:pPr>
        <w:pStyle w:val="Default"/>
        <w:numPr>
          <w:ilvl w:val="0"/>
          <w:numId w:val="12"/>
        </w:numPr>
        <w:tabs>
          <w:tab w:val="left" w:pos="567"/>
        </w:tabs>
        <w:ind w:left="567" w:hanging="567"/>
        <w:jc w:val="both"/>
        <w:rPr>
          <w:rFonts w:asciiTheme="minorHAnsi" w:hAnsiTheme="minorHAnsi" w:cstheme="minorBidi"/>
          <w:color w:val="auto"/>
        </w:rPr>
      </w:pPr>
      <w:r>
        <w:rPr>
          <w:rFonts w:asciiTheme="minorHAnsi" w:hAnsiTheme="minorHAnsi" w:cstheme="minorBidi"/>
          <w:color w:val="auto"/>
        </w:rPr>
        <w:lastRenderedPageBreak/>
        <w:t>F</w:t>
      </w:r>
      <w:r w:rsidR="0051144E" w:rsidRPr="005D743D">
        <w:rPr>
          <w:rFonts w:asciiTheme="minorHAnsi" w:hAnsiTheme="minorHAnsi" w:cstheme="minorBidi"/>
          <w:color w:val="auto"/>
        </w:rPr>
        <w:t>ollowing the meeting, an assessment form must be completed and a copy sent to the appropriate body within 10 working days of the meeting. The school should retain a copy and the NQT should be given the original (paras 2.</w:t>
      </w:r>
      <w:r w:rsidR="00B5607E">
        <w:rPr>
          <w:rFonts w:asciiTheme="minorHAnsi" w:hAnsiTheme="minorHAnsi" w:cstheme="minorBidi"/>
          <w:color w:val="auto"/>
        </w:rPr>
        <w:t>43</w:t>
      </w:r>
      <w:r w:rsidR="0051144E" w:rsidRPr="005D743D">
        <w:rPr>
          <w:rFonts w:asciiTheme="minorHAnsi" w:hAnsiTheme="minorHAnsi" w:cstheme="minorBidi"/>
          <w:color w:val="auto"/>
        </w:rPr>
        <w:t xml:space="preserve">) </w:t>
      </w:r>
    </w:p>
    <w:p w:rsidR="00883790" w:rsidRDefault="00883790" w:rsidP="00E223D8">
      <w:pPr>
        <w:pStyle w:val="ListParagraph"/>
        <w:jc w:val="both"/>
      </w:pPr>
    </w:p>
    <w:p w:rsidR="005D743D" w:rsidRDefault="0051144E" w:rsidP="00E223D8">
      <w:pPr>
        <w:pStyle w:val="Default"/>
        <w:tabs>
          <w:tab w:val="left" w:pos="0"/>
        </w:tabs>
        <w:spacing w:before="100" w:after="100"/>
        <w:ind w:right="-140"/>
        <w:jc w:val="both"/>
        <w:rPr>
          <w:rFonts w:asciiTheme="minorHAnsi" w:hAnsiTheme="minorHAnsi"/>
          <w:b/>
          <w:bCs/>
        </w:rPr>
      </w:pPr>
      <w:r w:rsidRPr="0051144E">
        <w:rPr>
          <w:rFonts w:asciiTheme="minorHAnsi" w:hAnsiTheme="minorHAnsi"/>
          <w:b/>
          <w:bCs/>
        </w:rPr>
        <w:t xml:space="preserve">4. At the start of the second term </w:t>
      </w:r>
    </w:p>
    <w:p w:rsidR="005D743D" w:rsidRDefault="0051144E" w:rsidP="00E223D8">
      <w:pPr>
        <w:pStyle w:val="Default"/>
        <w:numPr>
          <w:ilvl w:val="0"/>
          <w:numId w:val="12"/>
        </w:numPr>
        <w:tabs>
          <w:tab w:val="left" w:pos="567"/>
        </w:tabs>
        <w:spacing w:before="100" w:after="100"/>
        <w:ind w:left="567" w:right="-140" w:hanging="567"/>
        <w:jc w:val="both"/>
        <w:rPr>
          <w:rFonts w:asciiTheme="minorHAnsi" w:hAnsiTheme="minorHAnsi" w:cstheme="minorBidi"/>
          <w:color w:val="auto"/>
        </w:rPr>
      </w:pPr>
      <w:r w:rsidRPr="00D4242C">
        <w:rPr>
          <w:rFonts w:asciiTheme="minorHAnsi" w:hAnsiTheme="minorHAnsi" w:cstheme="minorBidi"/>
          <w:color w:val="auto"/>
        </w:rPr>
        <w:t xml:space="preserve">meet the NQT to agree the next phase of the induction programme, reflecting any actions and development requirements identified in the first assessment report </w:t>
      </w:r>
    </w:p>
    <w:p w:rsidR="00D4242C" w:rsidRPr="00D4242C" w:rsidRDefault="00D4242C" w:rsidP="00E223D8">
      <w:pPr>
        <w:pStyle w:val="Default"/>
        <w:tabs>
          <w:tab w:val="left" w:pos="567"/>
        </w:tabs>
        <w:spacing w:before="100" w:after="100"/>
        <w:ind w:left="567" w:right="-140"/>
        <w:jc w:val="both"/>
        <w:rPr>
          <w:rFonts w:asciiTheme="minorHAnsi" w:hAnsiTheme="minorHAnsi" w:cstheme="minorBidi"/>
          <w:color w:val="auto"/>
        </w:rPr>
      </w:pPr>
    </w:p>
    <w:p w:rsidR="0051144E" w:rsidRPr="005D743D" w:rsidRDefault="0051144E" w:rsidP="00E223D8">
      <w:pPr>
        <w:pStyle w:val="Default"/>
        <w:tabs>
          <w:tab w:val="left" w:pos="0"/>
        </w:tabs>
        <w:spacing w:before="100" w:after="100"/>
        <w:ind w:right="-140"/>
        <w:jc w:val="both"/>
        <w:rPr>
          <w:rFonts w:asciiTheme="minorHAnsi" w:hAnsiTheme="minorHAnsi"/>
        </w:rPr>
      </w:pPr>
      <w:r w:rsidRPr="005D743D">
        <w:rPr>
          <w:rFonts w:asciiTheme="minorHAnsi" w:hAnsiTheme="minorHAnsi"/>
          <w:b/>
          <w:bCs/>
        </w:rPr>
        <w:t xml:space="preserve">5. By the end of the second term </w:t>
      </w:r>
    </w:p>
    <w:p w:rsidR="0051144E" w:rsidRDefault="0051144E" w:rsidP="00E223D8">
      <w:pPr>
        <w:pStyle w:val="Default"/>
        <w:numPr>
          <w:ilvl w:val="0"/>
          <w:numId w:val="12"/>
        </w:numPr>
        <w:tabs>
          <w:tab w:val="left" w:pos="567"/>
        </w:tabs>
        <w:ind w:left="567" w:hanging="567"/>
        <w:jc w:val="both"/>
        <w:rPr>
          <w:rFonts w:asciiTheme="minorHAnsi" w:hAnsiTheme="minorHAnsi" w:cstheme="minorBidi"/>
          <w:color w:val="auto"/>
        </w:rPr>
      </w:pPr>
      <w:r w:rsidRPr="005D743D">
        <w:rPr>
          <w:rFonts w:asciiTheme="minorHAnsi" w:hAnsiTheme="minorHAnsi" w:cstheme="minorBidi"/>
          <w:color w:val="auto"/>
        </w:rPr>
        <w:t xml:space="preserve">carry out one progress review meeting per half term, focusing on evidence of the NQT’s progress towards meeting the core standards and development needs </w:t>
      </w:r>
    </w:p>
    <w:p w:rsidR="005D743D" w:rsidRPr="005D743D" w:rsidRDefault="005D743D" w:rsidP="00E223D8">
      <w:pPr>
        <w:pStyle w:val="Default"/>
        <w:tabs>
          <w:tab w:val="left" w:pos="567"/>
        </w:tabs>
        <w:ind w:left="567"/>
        <w:jc w:val="both"/>
        <w:rPr>
          <w:rFonts w:asciiTheme="minorHAnsi" w:hAnsiTheme="minorHAnsi" w:cstheme="minorBidi"/>
          <w:color w:val="auto"/>
        </w:rPr>
      </w:pPr>
    </w:p>
    <w:p w:rsidR="0051144E" w:rsidRDefault="0051144E" w:rsidP="00E223D8">
      <w:pPr>
        <w:pStyle w:val="Default"/>
        <w:numPr>
          <w:ilvl w:val="0"/>
          <w:numId w:val="12"/>
        </w:numPr>
        <w:tabs>
          <w:tab w:val="left" w:pos="567"/>
        </w:tabs>
        <w:ind w:left="567" w:hanging="567"/>
        <w:jc w:val="both"/>
        <w:rPr>
          <w:rFonts w:asciiTheme="minorHAnsi" w:hAnsiTheme="minorHAnsi" w:cstheme="minorBidi"/>
          <w:color w:val="auto"/>
        </w:rPr>
      </w:pPr>
      <w:r w:rsidRPr="005D743D">
        <w:rPr>
          <w:rFonts w:asciiTheme="minorHAnsi" w:hAnsiTheme="minorHAnsi" w:cstheme="minorBidi"/>
          <w:color w:val="auto"/>
        </w:rPr>
        <w:t xml:space="preserve">towards the end of term, collate relevant evidence to contribute to the formal assessment, and </w:t>
      </w:r>
    </w:p>
    <w:p w:rsidR="005D743D" w:rsidRPr="005D743D" w:rsidRDefault="005D743D" w:rsidP="00E223D8">
      <w:pPr>
        <w:pStyle w:val="Default"/>
        <w:tabs>
          <w:tab w:val="left" w:pos="567"/>
        </w:tabs>
        <w:ind w:left="567"/>
        <w:jc w:val="both"/>
        <w:rPr>
          <w:rFonts w:asciiTheme="minorHAnsi" w:hAnsiTheme="minorHAnsi" w:cstheme="minorBidi"/>
          <w:color w:val="auto"/>
        </w:rPr>
      </w:pPr>
    </w:p>
    <w:p w:rsidR="0051144E" w:rsidRPr="005D743D" w:rsidRDefault="0051144E" w:rsidP="00E223D8">
      <w:pPr>
        <w:pStyle w:val="Default"/>
        <w:numPr>
          <w:ilvl w:val="0"/>
          <w:numId w:val="12"/>
        </w:numPr>
        <w:tabs>
          <w:tab w:val="left" w:pos="567"/>
        </w:tabs>
        <w:ind w:left="567" w:hanging="567"/>
        <w:jc w:val="both"/>
        <w:rPr>
          <w:rFonts w:asciiTheme="minorHAnsi" w:hAnsiTheme="minorHAnsi" w:cstheme="minorBidi"/>
          <w:color w:val="auto"/>
        </w:rPr>
      </w:pPr>
      <w:r w:rsidRPr="005D743D">
        <w:rPr>
          <w:rFonts w:asciiTheme="minorHAnsi" w:hAnsiTheme="minorHAnsi" w:cstheme="minorBidi"/>
          <w:color w:val="auto"/>
        </w:rPr>
        <w:t>following the meeting an assessment form must be completed and a copy sent to the appropriate body within 10 working days of the meeting. The school should retain a copy and the NQT should be given the original (</w:t>
      </w:r>
      <w:r w:rsidR="00D4242C">
        <w:rPr>
          <w:rFonts w:asciiTheme="minorHAnsi" w:hAnsiTheme="minorHAnsi" w:cstheme="minorBidi"/>
          <w:color w:val="auto"/>
        </w:rPr>
        <w:t>para 2.43)</w:t>
      </w:r>
      <w:r w:rsidRPr="005D743D">
        <w:rPr>
          <w:rFonts w:asciiTheme="minorHAnsi" w:hAnsiTheme="minorHAnsi" w:cstheme="minorBidi"/>
          <w:color w:val="auto"/>
        </w:rPr>
        <w:t xml:space="preserve"> </w:t>
      </w:r>
    </w:p>
    <w:p w:rsidR="0051144E" w:rsidRPr="0051144E" w:rsidRDefault="0051144E" w:rsidP="00E223D8">
      <w:pPr>
        <w:pStyle w:val="Default"/>
        <w:tabs>
          <w:tab w:val="left" w:pos="0"/>
        </w:tabs>
        <w:spacing w:before="100" w:after="100"/>
        <w:ind w:right="-140"/>
        <w:jc w:val="both"/>
        <w:rPr>
          <w:rFonts w:asciiTheme="minorHAnsi" w:hAnsiTheme="minorHAnsi"/>
        </w:rPr>
      </w:pPr>
    </w:p>
    <w:p w:rsidR="0051144E" w:rsidRPr="0051144E" w:rsidRDefault="0051144E" w:rsidP="00E223D8">
      <w:pPr>
        <w:pStyle w:val="Default"/>
        <w:tabs>
          <w:tab w:val="left" w:pos="0"/>
        </w:tabs>
        <w:spacing w:before="100" w:after="100"/>
        <w:ind w:right="-140"/>
        <w:jc w:val="both"/>
        <w:rPr>
          <w:rFonts w:asciiTheme="minorHAnsi" w:hAnsiTheme="minorHAnsi"/>
        </w:rPr>
      </w:pPr>
      <w:r w:rsidRPr="0051144E">
        <w:rPr>
          <w:rFonts w:asciiTheme="minorHAnsi" w:hAnsiTheme="minorHAnsi"/>
          <w:b/>
          <w:bCs/>
        </w:rPr>
        <w:t xml:space="preserve">6. At the start of the third term </w:t>
      </w:r>
    </w:p>
    <w:p w:rsidR="0051144E" w:rsidRPr="005D743D" w:rsidRDefault="0051144E" w:rsidP="00E223D8">
      <w:pPr>
        <w:pStyle w:val="Default"/>
        <w:numPr>
          <w:ilvl w:val="0"/>
          <w:numId w:val="12"/>
        </w:numPr>
        <w:tabs>
          <w:tab w:val="left" w:pos="567"/>
        </w:tabs>
        <w:ind w:left="567" w:hanging="567"/>
        <w:jc w:val="both"/>
        <w:rPr>
          <w:rFonts w:asciiTheme="minorHAnsi" w:hAnsiTheme="minorHAnsi" w:cstheme="minorBidi"/>
          <w:color w:val="auto"/>
        </w:rPr>
      </w:pPr>
      <w:r w:rsidRPr="005D743D">
        <w:rPr>
          <w:rFonts w:asciiTheme="minorHAnsi" w:hAnsiTheme="minorHAnsi" w:cstheme="minorBidi"/>
          <w:color w:val="auto"/>
        </w:rPr>
        <w:t>meet the NQT to agree the next phase of the induction programme, reflecting any actions and development requirements identified i</w:t>
      </w:r>
      <w:r w:rsidR="00D4242C">
        <w:rPr>
          <w:rFonts w:asciiTheme="minorHAnsi" w:hAnsiTheme="minorHAnsi" w:cstheme="minorBidi"/>
          <w:color w:val="auto"/>
        </w:rPr>
        <w:t>n the second assessment report</w:t>
      </w:r>
      <w:r w:rsidRPr="005D743D">
        <w:rPr>
          <w:rFonts w:asciiTheme="minorHAnsi" w:hAnsiTheme="minorHAnsi" w:cstheme="minorBidi"/>
          <w:color w:val="auto"/>
        </w:rPr>
        <w:t xml:space="preserve"> </w:t>
      </w:r>
    </w:p>
    <w:p w:rsidR="0051144E" w:rsidRPr="0051144E" w:rsidRDefault="0051144E" w:rsidP="00E223D8">
      <w:pPr>
        <w:pStyle w:val="Default"/>
        <w:tabs>
          <w:tab w:val="left" w:pos="0"/>
        </w:tabs>
        <w:ind w:right="-140"/>
        <w:jc w:val="both"/>
        <w:rPr>
          <w:rFonts w:asciiTheme="minorHAnsi" w:hAnsiTheme="minorHAnsi"/>
        </w:rPr>
      </w:pPr>
    </w:p>
    <w:p w:rsidR="0051144E" w:rsidRPr="0051144E" w:rsidRDefault="0051144E" w:rsidP="00E223D8">
      <w:pPr>
        <w:pStyle w:val="Default"/>
        <w:tabs>
          <w:tab w:val="left" w:pos="0"/>
        </w:tabs>
        <w:spacing w:before="100" w:after="100"/>
        <w:ind w:right="-140"/>
        <w:jc w:val="both"/>
        <w:rPr>
          <w:rFonts w:asciiTheme="minorHAnsi" w:hAnsiTheme="minorHAnsi"/>
        </w:rPr>
      </w:pPr>
      <w:r w:rsidRPr="0051144E">
        <w:rPr>
          <w:rFonts w:asciiTheme="minorHAnsi" w:hAnsiTheme="minorHAnsi"/>
          <w:b/>
          <w:bCs/>
        </w:rPr>
        <w:t xml:space="preserve">7. By the end of the third term </w:t>
      </w:r>
    </w:p>
    <w:p w:rsidR="0051144E" w:rsidRDefault="0051144E" w:rsidP="00E223D8">
      <w:pPr>
        <w:pStyle w:val="Default"/>
        <w:numPr>
          <w:ilvl w:val="0"/>
          <w:numId w:val="12"/>
        </w:numPr>
        <w:tabs>
          <w:tab w:val="left" w:pos="567"/>
        </w:tabs>
        <w:ind w:left="567" w:hanging="567"/>
        <w:jc w:val="both"/>
        <w:rPr>
          <w:rFonts w:asciiTheme="minorHAnsi" w:hAnsiTheme="minorHAnsi" w:cstheme="minorBidi"/>
          <w:color w:val="auto"/>
        </w:rPr>
      </w:pPr>
      <w:r w:rsidRPr="005D743D">
        <w:rPr>
          <w:rFonts w:asciiTheme="minorHAnsi" w:hAnsiTheme="minorHAnsi" w:cstheme="minorBidi"/>
          <w:color w:val="auto"/>
        </w:rPr>
        <w:t xml:space="preserve">carry out one progress review meeting per half term, focusing on evidence of the NQT’s progress towards meeting the core standards and development needs </w:t>
      </w:r>
    </w:p>
    <w:p w:rsidR="005D743D" w:rsidRPr="005D743D" w:rsidRDefault="005D743D" w:rsidP="00E223D8">
      <w:pPr>
        <w:pStyle w:val="Default"/>
        <w:tabs>
          <w:tab w:val="left" w:pos="567"/>
        </w:tabs>
        <w:ind w:left="567"/>
        <w:jc w:val="both"/>
        <w:rPr>
          <w:rFonts w:asciiTheme="minorHAnsi" w:hAnsiTheme="minorHAnsi" w:cstheme="minorBidi"/>
          <w:color w:val="auto"/>
        </w:rPr>
      </w:pPr>
    </w:p>
    <w:p w:rsidR="0051144E" w:rsidRDefault="0051144E" w:rsidP="00E223D8">
      <w:pPr>
        <w:pStyle w:val="Default"/>
        <w:numPr>
          <w:ilvl w:val="0"/>
          <w:numId w:val="12"/>
        </w:numPr>
        <w:tabs>
          <w:tab w:val="left" w:pos="567"/>
        </w:tabs>
        <w:ind w:left="567" w:hanging="567"/>
        <w:jc w:val="both"/>
        <w:rPr>
          <w:rFonts w:asciiTheme="minorHAnsi" w:hAnsiTheme="minorHAnsi" w:cstheme="minorBidi"/>
          <w:color w:val="auto"/>
        </w:rPr>
      </w:pPr>
      <w:r w:rsidRPr="005D743D">
        <w:rPr>
          <w:rFonts w:asciiTheme="minorHAnsi" w:hAnsiTheme="minorHAnsi" w:cstheme="minorBidi"/>
          <w:color w:val="auto"/>
        </w:rPr>
        <w:t xml:space="preserve">towards the end of term, collate relevant evidence to contribute to the formal assessment meeting </w:t>
      </w:r>
    </w:p>
    <w:p w:rsidR="005D743D" w:rsidRPr="005D743D" w:rsidRDefault="005D743D" w:rsidP="00E223D8">
      <w:pPr>
        <w:pStyle w:val="Default"/>
        <w:numPr>
          <w:ilvl w:val="0"/>
          <w:numId w:val="12"/>
        </w:numPr>
        <w:tabs>
          <w:tab w:val="left" w:pos="567"/>
        </w:tabs>
        <w:ind w:left="567" w:hanging="567"/>
        <w:jc w:val="both"/>
        <w:rPr>
          <w:rFonts w:asciiTheme="minorHAnsi" w:hAnsiTheme="minorHAnsi" w:cstheme="minorBidi"/>
          <w:color w:val="auto"/>
        </w:rPr>
      </w:pPr>
    </w:p>
    <w:p w:rsidR="0051144E" w:rsidRPr="005D743D" w:rsidRDefault="00992189" w:rsidP="00E223D8">
      <w:pPr>
        <w:pStyle w:val="Default"/>
        <w:numPr>
          <w:ilvl w:val="0"/>
          <w:numId w:val="12"/>
        </w:numPr>
        <w:tabs>
          <w:tab w:val="left" w:pos="567"/>
        </w:tabs>
        <w:ind w:left="567" w:hanging="567"/>
        <w:jc w:val="both"/>
        <w:rPr>
          <w:rFonts w:asciiTheme="minorHAnsi" w:hAnsiTheme="minorHAnsi" w:cstheme="minorBidi"/>
          <w:color w:val="auto"/>
        </w:rPr>
      </w:pPr>
      <w:r w:rsidRPr="005D743D">
        <w:rPr>
          <w:rFonts w:asciiTheme="minorHAnsi" w:hAnsiTheme="minorHAnsi" w:cstheme="minorBidi"/>
          <w:color w:val="auto"/>
        </w:rPr>
        <w:t>f</w:t>
      </w:r>
      <w:r w:rsidR="0051144E" w:rsidRPr="005D743D">
        <w:rPr>
          <w:rFonts w:asciiTheme="minorHAnsi" w:hAnsiTheme="minorHAnsi" w:cstheme="minorBidi"/>
          <w:color w:val="auto"/>
        </w:rPr>
        <w:t>ollowing the meeting, an assessment form must be completed. This form must record the headteacher/principal’s final recommendation as to whether or not the NQT has met the core standards. Within 10 days of the completion of the induction period, the form must be sent to the appropriate body (para</w:t>
      </w:r>
      <w:r w:rsidR="00D4242C">
        <w:rPr>
          <w:rFonts w:asciiTheme="minorHAnsi" w:hAnsiTheme="minorHAnsi" w:cstheme="minorBidi"/>
          <w:color w:val="auto"/>
        </w:rPr>
        <w:t xml:space="preserve"> 2.43)</w:t>
      </w:r>
      <w:r w:rsidR="0051144E" w:rsidRPr="005D743D">
        <w:rPr>
          <w:rFonts w:asciiTheme="minorHAnsi" w:hAnsiTheme="minorHAnsi" w:cstheme="minorBidi"/>
          <w:color w:val="auto"/>
        </w:rPr>
        <w:t xml:space="preserve"> </w:t>
      </w:r>
    </w:p>
    <w:p w:rsidR="0051144E" w:rsidRPr="0051683B" w:rsidRDefault="0051144E" w:rsidP="00E223D8">
      <w:pPr>
        <w:pStyle w:val="Default"/>
        <w:tabs>
          <w:tab w:val="left" w:pos="0"/>
        </w:tabs>
        <w:ind w:right="-140"/>
        <w:jc w:val="both"/>
        <w:rPr>
          <w:rFonts w:asciiTheme="minorHAnsi" w:hAnsiTheme="minorHAnsi"/>
          <w:b/>
          <w:bCs/>
          <w:color w:val="A28000"/>
        </w:rPr>
      </w:pPr>
    </w:p>
    <w:p w:rsidR="003B315A" w:rsidRDefault="003B315A" w:rsidP="00E223D8">
      <w:pPr>
        <w:tabs>
          <w:tab w:val="left" w:pos="0"/>
        </w:tabs>
        <w:autoSpaceDE w:val="0"/>
        <w:autoSpaceDN w:val="0"/>
        <w:adjustRightInd w:val="0"/>
        <w:spacing w:after="0" w:line="240" w:lineRule="auto"/>
        <w:jc w:val="both"/>
        <w:sectPr w:rsidR="003B315A" w:rsidSect="00864104">
          <w:pgSz w:w="11906" w:h="16838" w:code="9"/>
          <w:pgMar w:top="1166" w:right="1272" w:bottom="666" w:left="1560" w:header="720" w:footer="720" w:gutter="0"/>
          <w:cols w:space="720"/>
          <w:noEndnote/>
        </w:sectPr>
      </w:pPr>
    </w:p>
    <w:tbl>
      <w:tblPr>
        <w:tblStyle w:val="TableGrid"/>
        <w:tblpPr w:leftFromText="180" w:rightFromText="180" w:horzAnchor="margin" w:tblpXSpec="center" w:tblpY="-612"/>
        <w:tblW w:w="0" w:type="auto"/>
        <w:tblLook w:val="04A0" w:firstRow="1" w:lastRow="0" w:firstColumn="1" w:lastColumn="0" w:noHBand="0" w:noVBand="1"/>
      </w:tblPr>
      <w:tblGrid>
        <w:gridCol w:w="1842"/>
        <w:gridCol w:w="3741"/>
        <w:gridCol w:w="3741"/>
        <w:gridCol w:w="3741"/>
        <w:gridCol w:w="1489"/>
      </w:tblGrid>
      <w:tr w:rsidR="00A76ABC" w:rsidTr="00A76ABC">
        <w:trPr>
          <w:trHeight w:val="283"/>
        </w:trPr>
        <w:tc>
          <w:tcPr>
            <w:tcW w:w="1842" w:type="dxa"/>
            <w:vMerge w:val="restart"/>
          </w:tcPr>
          <w:p w:rsidR="00A76ABC" w:rsidRPr="00A76ABC" w:rsidRDefault="00A76ABC" w:rsidP="00A76ABC">
            <w:pPr>
              <w:tabs>
                <w:tab w:val="left" w:pos="0"/>
              </w:tabs>
              <w:autoSpaceDE w:val="0"/>
              <w:autoSpaceDN w:val="0"/>
              <w:adjustRightInd w:val="0"/>
              <w:rPr>
                <w:color w:val="44546A" w:themeColor="text2"/>
              </w:rPr>
            </w:pPr>
            <w:r w:rsidRPr="00A76ABC">
              <w:rPr>
                <w:color w:val="44546A" w:themeColor="text2"/>
              </w:rPr>
              <w:lastRenderedPageBreak/>
              <w:t>Initial Teacher Training</w:t>
            </w:r>
          </w:p>
        </w:tc>
        <w:tc>
          <w:tcPr>
            <w:tcW w:w="11223" w:type="dxa"/>
            <w:gridSpan w:val="3"/>
          </w:tcPr>
          <w:p w:rsidR="00A76ABC" w:rsidRPr="00A76ABC" w:rsidRDefault="00A76ABC" w:rsidP="00A76ABC">
            <w:pPr>
              <w:tabs>
                <w:tab w:val="left" w:pos="0"/>
              </w:tabs>
              <w:autoSpaceDE w:val="0"/>
              <w:autoSpaceDN w:val="0"/>
              <w:adjustRightInd w:val="0"/>
              <w:jc w:val="center"/>
              <w:rPr>
                <w:color w:val="44546A" w:themeColor="text2"/>
              </w:rPr>
            </w:pPr>
            <w:r w:rsidRPr="00A76ABC">
              <w:rPr>
                <w:b/>
                <w:color w:val="44546A" w:themeColor="text2"/>
              </w:rPr>
              <w:t>INDUCTION PERIOD</w:t>
            </w:r>
          </w:p>
        </w:tc>
        <w:tc>
          <w:tcPr>
            <w:tcW w:w="1489" w:type="dxa"/>
          </w:tcPr>
          <w:p w:rsidR="00A76ABC" w:rsidRPr="00A76ABC" w:rsidRDefault="00A76ABC" w:rsidP="00A76ABC">
            <w:pPr>
              <w:tabs>
                <w:tab w:val="left" w:pos="0"/>
              </w:tabs>
              <w:autoSpaceDE w:val="0"/>
              <w:autoSpaceDN w:val="0"/>
              <w:adjustRightInd w:val="0"/>
              <w:jc w:val="center"/>
              <w:rPr>
                <w:color w:val="44546A" w:themeColor="text2"/>
              </w:rPr>
            </w:pPr>
          </w:p>
        </w:tc>
      </w:tr>
      <w:tr w:rsidR="003B315A" w:rsidTr="00A76ABC">
        <w:trPr>
          <w:trHeight w:val="283"/>
        </w:trPr>
        <w:tc>
          <w:tcPr>
            <w:tcW w:w="1842" w:type="dxa"/>
            <w:vMerge/>
          </w:tcPr>
          <w:p w:rsidR="003B315A" w:rsidRPr="00A76ABC" w:rsidRDefault="003B315A" w:rsidP="00A76ABC">
            <w:pPr>
              <w:tabs>
                <w:tab w:val="left" w:pos="0"/>
              </w:tabs>
              <w:autoSpaceDE w:val="0"/>
              <w:autoSpaceDN w:val="0"/>
              <w:adjustRightInd w:val="0"/>
              <w:rPr>
                <w:color w:val="44546A" w:themeColor="text2"/>
              </w:rPr>
            </w:pPr>
          </w:p>
        </w:tc>
        <w:tc>
          <w:tcPr>
            <w:tcW w:w="11223" w:type="dxa"/>
            <w:gridSpan w:val="3"/>
          </w:tcPr>
          <w:p w:rsidR="003B315A" w:rsidRPr="00A76ABC" w:rsidRDefault="00A76ABC" w:rsidP="00A76ABC">
            <w:pPr>
              <w:tabs>
                <w:tab w:val="left" w:pos="0"/>
              </w:tabs>
              <w:autoSpaceDE w:val="0"/>
              <w:autoSpaceDN w:val="0"/>
              <w:adjustRightInd w:val="0"/>
              <w:jc w:val="center"/>
              <w:rPr>
                <w:color w:val="00B0F0"/>
              </w:rPr>
            </w:pPr>
            <w:r w:rsidRPr="00A76ABC">
              <w:rPr>
                <w:color w:val="00B0F0"/>
              </w:rPr>
              <w:t>Career Entry Development Profile</w:t>
            </w:r>
          </w:p>
        </w:tc>
        <w:tc>
          <w:tcPr>
            <w:tcW w:w="1489" w:type="dxa"/>
            <w:vMerge w:val="restart"/>
          </w:tcPr>
          <w:p w:rsidR="003B315A" w:rsidRPr="00A76ABC" w:rsidRDefault="00A76ABC" w:rsidP="00A76ABC">
            <w:pPr>
              <w:tabs>
                <w:tab w:val="left" w:pos="0"/>
              </w:tabs>
              <w:autoSpaceDE w:val="0"/>
              <w:autoSpaceDN w:val="0"/>
              <w:adjustRightInd w:val="0"/>
              <w:rPr>
                <w:color w:val="44546A" w:themeColor="text2"/>
              </w:rPr>
            </w:pPr>
            <w:r w:rsidRPr="00A76ABC">
              <w:rPr>
                <w:color w:val="44546A" w:themeColor="text2"/>
              </w:rPr>
              <w:t>Building on Induction</w:t>
            </w:r>
          </w:p>
        </w:tc>
      </w:tr>
      <w:tr w:rsidR="003B315A" w:rsidTr="00A76ABC">
        <w:trPr>
          <w:trHeight w:val="567"/>
        </w:trPr>
        <w:tc>
          <w:tcPr>
            <w:tcW w:w="1842" w:type="dxa"/>
            <w:vMerge/>
          </w:tcPr>
          <w:p w:rsidR="003B315A" w:rsidRPr="00A76ABC" w:rsidRDefault="003B315A" w:rsidP="00A76ABC">
            <w:pPr>
              <w:tabs>
                <w:tab w:val="left" w:pos="0"/>
              </w:tabs>
              <w:autoSpaceDE w:val="0"/>
              <w:autoSpaceDN w:val="0"/>
              <w:adjustRightInd w:val="0"/>
              <w:rPr>
                <w:color w:val="44546A" w:themeColor="text2"/>
              </w:rPr>
            </w:pPr>
          </w:p>
        </w:tc>
        <w:tc>
          <w:tcPr>
            <w:tcW w:w="3741" w:type="dxa"/>
            <w:vAlign w:val="center"/>
          </w:tcPr>
          <w:p w:rsidR="003B315A" w:rsidRPr="00A76ABC" w:rsidRDefault="00A76ABC" w:rsidP="00A76ABC">
            <w:pPr>
              <w:tabs>
                <w:tab w:val="left" w:pos="0"/>
              </w:tabs>
              <w:autoSpaceDE w:val="0"/>
              <w:autoSpaceDN w:val="0"/>
              <w:adjustRightInd w:val="0"/>
              <w:rPr>
                <w:color w:val="44546A" w:themeColor="text2"/>
              </w:rPr>
            </w:pPr>
            <w:r w:rsidRPr="00A76ABC">
              <w:rPr>
                <w:color w:val="00B0F0"/>
              </w:rPr>
              <w:t>Term 1</w:t>
            </w:r>
          </w:p>
        </w:tc>
        <w:tc>
          <w:tcPr>
            <w:tcW w:w="3741" w:type="dxa"/>
            <w:vAlign w:val="center"/>
          </w:tcPr>
          <w:p w:rsidR="003B315A" w:rsidRPr="00A76ABC" w:rsidRDefault="00A76ABC" w:rsidP="00A76ABC">
            <w:pPr>
              <w:tabs>
                <w:tab w:val="left" w:pos="0"/>
              </w:tabs>
              <w:autoSpaceDE w:val="0"/>
              <w:autoSpaceDN w:val="0"/>
              <w:adjustRightInd w:val="0"/>
              <w:rPr>
                <w:color w:val="00B0F0"/>
              </w:rPr>
            </w:pPr>
            <w:r w:rsidRPr="00A76ABC">
              <w:rPr>
                <w:color w:val="00B0F0"/>
              </w:rPr>
              <w:t>Term 2</w:t>
            </w:r>
          </w:p>
        </w:tc>
        <w:tc>
          <w:tcPr>
            <w:tcW w:w="3741" w:type="dxa"/>
            <w:vAlign w:val="center"/>
          </w:tcPr>
          <w:p w:rsidR="003B315A" w:rsidRPr="00A76ABC" w:rsidRDefault="00A76ABC" w:rsidP="00A76ABC">
            <w:pPr>
              <w:tabs>
                <w:tab w:val="left" w:pos="0"/>
              </w:tabs>
              <w:autoSpaceDE w:val="0"/>
              <w:autoSpaceDN w:val="0"/>
              <w:adjustRightInd w:val="0"/>
              <w:rPr>
                <w:color w:val="00B0F0"/>
              </w:rPr>
            </w:pPr>
            <w:r w:rsidRPr="00A76ABC">
              <w:rPr>
                <w:color w:val="00B0F0"/>
              </w:rPr>
              <w:t>Term 3</w:t>
            </w:r>
          </w:p>
        </w:tc>
        <w:tc>
          <w:tcPr>
            <w:tcW w:w="1489" w:type="dxa"/>
            <w:vMerge/>
          </w:tcPr>
          <w:p w:rsidR="003B315A" w:rsidRPr="00A76ABC" w:rsidRDefault="003B315A" w:rsidP="00A76ABC">
            <w:pPr>
              <w:tabs>
                <w:tab w:val="left" w:pos="0"/>
              </w:tabs>
              <w:autoSpaceDE w:val="0"/>
              <w:autoSpaceDN w:val="0"/>
              <w:adjustRightInd w:val="0"/>
              <w:rPr>
                <w:color w:val="44546A" w:themeColor="text2"/>
              </w:rPr>
            </w:pPr>
          </w:p>
        </w:tc>
      </w:tr>
      <w:tr w:rsidR="00A76ABC" w:rsidTr="00A76ABC">
        <w:trPr>
          <w:trHeight w:val="256"/>
        </w:trPr>
        <w:tc>
          <w:tcPr>
            <w:tcW w:w="1842" w:type="dxa"/>
            <w:vMerge w:val="restart"/>
          </w:tcPr>
          <w:p w:rsidR="00A76ABC" w:rsidRDefault="00A76ABC" w:rsidP="00A76ABC">
            <w:pPr>
              <w:tabs>
                <w:tab w:val="left" w:pos="0"/>
              </w:tabs>
              <w:autoSpaceDE w:val="0"/>
              <w:autoSpaceDN w:val="0"/>
              <w:adjustRightInd w:val="0"/>
              <w:rPr>
                <w:color w:val="44546A" w:themeColor="text2"/>
                <w:sz w:val="20"/>
                <w:szCs w:val="20"/>
              </w:rPr>
            </w:pPr>
            <w:r w:rsidRPr="00A76ABC">
              <w:rPr>
                <w:color w:val="44546A" w:themeColor="text2"/>
                <w:sz w:val="20"/>
                <w:szCs w:val="20"/>
              </w:rPr>
              <w:t xml:space="preserve">The ITT provider and trainee use </w:t>
            </w:r>
            <w:r w:rsidRPr="00A76ABC">
              <w:rPr>
                <w:color w:val="FF0000"/>
                <w:sz w:val="20"/>
                <w:szCs w:val="20"/>
              </w:rPr>
              <w:t xml:space="preserve">Transition Point 1 </w:t>
            </w:r>
            <w:r w:rsidRPr="00A76ABC">
              <w:rPr>
                <w:color w:val="44546A" w:themeColor="text2"/>
                <w:sz w:val="20"/>
                <w:szCs w:val="20"/>
              </w:rPr>
              <w:t>of the CEDP</w:t>
            </w:r>
          </w:p>
          <w:p w:rsidR="00A76ABC" w:rsidRDefault="00A76ABC" w:rsidP="00A76ABC">
            <w:pPr>
              <w:tabs>
                <w:tab w:val="left" w:pos="0"/>
              </w:tabs>
              <w:autoSpaceDE w:val="0"/>
              <w:autoSpaceDN w:val="0"/>
              <w:adjustRightInd w:val="0"/>
              <w:rPr>
                <w:color w:val="44546A" w:themeColor="text2"/>
                <w:sz w:val="20"/>
                <w:szCs w:val="20"/>
              </w:rPr>
            </w:pPr>
          </w:p>
          <w:p w:rsidR="00A76ABC" w:rsidRDefault="00A76ABC" w:rsidP="00A76ABC">
            <w:pPr>
              <w:tabs>
                <w:tab w:val="left" w:pos="0"/>
              </w:tabs>
              <w:autoSpaceDE w:val="0"/>
              <w:autoSpaceDN w:val="0"/>
              <w:adjustRightInd w:val="0"/>
              <w:rPr>
                <w:color w:val="44546A" w:themeColor="text2"/>
                <w:sz w:val="20"/>
                <w:szCs w:val="20"/>
              </w:rPr>
            </w:pPr>
          </w:p>
          <w:p w:rsidR="00A76ABC" w:rsidRDefault="00A76ABC" w:rsidP="00A76ABC">
            <w:pPr>
              <w:tabs>
                <w:tab w:val="left" w:pos="0"/>
              </w:tabs>
              <w:autoSpaceDE w:val="0"/>
              <w:autoSpaceDN w:val="0"/>
              <w:adjustRightInd w:val="0"/>
              <w:rPr>
                <w:color w:val="44546A" w:themeColor="text2"/>
                <w:sz w:val="20"/>
                <w:szCs w:val="20"/>
              </w:rPr>
            </w:pPr>
          </w:p>
          <w:p w:rsidR="00A76ABC" w:rsidRDefault="00A76ABC" w:rsidP="00A76ABC">
            <w:pPr>
              <w:tabs>
                <w:tab w:val="left" w:pos="0"/>
              </w:tabs>
              <w:autoSpaceDE w:val="0"/>
              <w:autoSpaceDN w:val="0"/>
              <w:adjustRightInd w:val="0"/>
              <w:rPr>
                <w:color w:val="44546A" w:themeColor="text2"/>
                <w:sz w:val="20"/>
                <w:szCs w:val="20"/>
              </w:rPr>
            </w:pPr>
          </w:p>
          <w:p w:rsidR="00A76ABC" w:rsidRDefault="00A76ABC" w:rsidP="00A76ABC">
            <w:pPr>
              <w:tabs>
                <w:tab w:val="left" w:pos="0"/>
              </w:tabs>
              <w:autoSpaceDE w:val="0"/>
              <w:autoSpaceDN w:val="0"/>
              <w:adjustRightInd w:val="0"/>
              <w:rPr>
                <w:color w:val="44546A" w:themeColor="text2"/>
                <w:sz w:val="20"/>
                <w:szCs w:val="20"/>
              </w:rPr>
            </w:pPr>
          </w:p>
          <w:p w:rsidR="00A76ABC" w:rsidRDefault="00A76ABC" w:rsidP="00A76ABC">
            <w:pPr>
              <w:tabs>
                <w:tab w:val="left" w:pos="0"/>
              </w:tabs>
              <w:autoSpaceDE w:val="0"/>
              <w:autoSpaceDN w:val="0"/>
              <w:adjustRightInd w:val="0"/>
              <w:rPr>
                <w:color w:val="44546A" w:themeColor="text2"/>
                <w:sz w:val="20"/>
                <w:szCs w:val="20"/>
              </w:rPr>
            </w:pPr>
          </w:p>
          <w:p w:rsidR="00A76ABC" w:rsidRDefault="00A76ABC" w:rsidP="00A76ABC">
            <w:pPr>
              <w:tabs>
                <w:tab w:val="left" w:pos="0"/>
              </w:tabs>
              <w:autoSpaceDE w:val="0"/>
              <w:autoSpaceDN w:val="0"/>
              <w:adjustRightInd w:val="0"/>
              <w:rPr>
                <w:color w:val="44546A" w:themeColor="text2"/>
                <w:sz w:val="20"/>
                <w:szCs w:val="20"/>
              </w:rPr>
            </w:pPr>
          </w:p>
          <w:p w:rsidR="00A76ABC" w:rsidRDefault="00A76ABC" w:rsidP="00A76ABC">
            <w:pPr>
              <w:tabs>
                <w:tab w:val="left" w:pos="0"/>
              </w:tabs>
              <w:autoSpaceDE w:val="0"/>
              <w:autoSpaceDN w:val="0"/>
              <w:adjustRightInd w:val="0"/>
              <w:rPr>
                <w:color w:val="44546A" w:themeColor="text2"/>
                <w:sz w:val="20"/>
                <w:szCs w:val="20"/>
              </w:rPr>
            </w:pPr>
          </w:p>
          <w:p w:rsidR="00A76ABC" w:rsidRDefault="00A76ABC" w:rsidP="00A76ABC">
            <w:pPr>
              <w:tabs>
                <w:tab w:val="left" w:pos="0"/>
              </w:tabs>
              <w:autoSpaceDE w:val="0"/>
              <w:autoSpaceDN w:val="0"/>
              <w:adjustRightInd w:val="0"/>
              <w:rPr>
                <w:color w:val="44546A" w:themeColor="text2"/>
                <w:sz w:val="20"/>
                <w:szCs w:val="20"/>
              </w:rPr>
            </w:pPr>
          </w:p>
          <w:p w:rsidR="00A76ABC" w:rsidRPr="00A76ABC" w:rsidRDefault="00A76ABC" w:rsidP="00A76ABC">
            <w:pPr>
              <w:tabs>
                <w:tab w:val="left" w:pos="0"/>
              </w:tabs>
              <w:autoSpaceDE w:val="0"/>
              <w:autoSpaceDN w:val="0"/>
              <w:adjustRightInd w:val="0"/>
              <w:rPr>
                <w:color w:val="44546A" w:themeColor="text2"/>
                <w:sz w:val="20"/>
                <w:szCs w:val="20"/>
              </w:rPr>
            </w:pPr>
            <w:r>
              <w:rPr>
                <w:color w:val="44546A" w:themeColor="text2"/>
                <w:sz w:val="20"/>
                <w:szCs w:val="20"/>
              </w:rPr>
              <w:t>Award of QTS</w:t>
            </w:r>
          </w:p>
        </w:tc>
        <w:tc>
          <w:tcPr>
            <w:tcW w:w="3741" w:type="dxa"/>
            <w:vMerge w:val="restart"/>
          </w:tcPr>
          <w:p w:rsidR="00A76ABC" w:rsidRPr="00A76ABC" w:rsidRDefault="00A76ABC" w:rsidP="00A76ABC">
            <w:pPr>
              <w:tabs>
                <w:tab w:val="left" w:pos="0"/>
              </w:tabs>
              <w:autoSpaceDE w:val="0"/>
              <w:autoSpaceDN w:val="0"/>
              <w:adjustRightInd w:val="0"/>
              <w:rPr>
                <w:color w:val="FF0000"/>
                <w:sz w:val="20"/>
                <w:szCs w:val="20"/>
              </w:rPr>
            </w:pPr>
            <w:r w:rsidRPr="00A76ABC">
              <w:rPr>
                <w:color w:val="FF0000"/>
                <w:sz w:val="20"/>
                <w:szCs w:val="20"/>
              </w:rPr>
              <w:t>Transition Point 2</w:t>
            </w: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Setting of objectives for induction using notes from CEDP Transition Point 1, school context and the Induction Standards. Drawing up action plans.</w:t>
            </w:r>
          </w:p>
          <w:p w:rsidR="00A76ABC" w:rsidRPr="00A76ABC" w:rsidRDefault="00A76ABC" w:rsidP="00A76ABC">
            <w:pPr>
              <w:pStyle w:val="ListParagraph"/>
              <w:tabs>
                <w:tab w:val="left" w:pos="318"/>
              </w:tabs>
              <w:autoSpaceDE w:val="0"/>
              <w:autoSpaceDN w:val="0"/>
              <w:adjustRightInd w:val="0"/>
              <w:ind w:left="318"/>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Observation of NQT and follow up discussion.</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Meeting to review progress, objectives and action plan.</w:t>
            </w:r>
          </w:p>
          <w:p w:rsidR="00A76ABC" w:rsidRPr="00A76ABC" w:rsidRDefault="00A76ABC" w:rsidP="00A76ABC">
            <w:pPr>
              <w:pStyle w:val="ListParagraph"/>
              <w:rPr>
                <w:color w:val="44546A" w:themeColor="text2"/>
                <w:sz w:val="20"/>
                <w:szCs w:val="20"/>
              </w:rPr>
            </w:pPr>
          </w:p>
          <w:p w:rsidR="00A76ABC" w:rsidRPr="00A76ABC" w:rsidRDefault="00A76ABC" w:rsidP="00A76ABC">
            <w:pPr>
              <w:tabs>
                <w:tab w:val="left" w:pos="318"/>
              </w:tabs>
              <w:autoSpaceDE w:val="0"/>
              <w:autoSpaceDN w:val="0"/>
              <w:adjustRightInd w:val="0"/>
              <w:rPr>
                <w:color w:val="00B0F0"/>
                <w:sz w:val="20"/>
                <w:szCs w:val="20"/>
              </w:rPr>
            </w:pPr>
            <w:r w:rsidRPr="00A76ABC">
              <w:rPr>
                <w:color w:val="00B0F0"/>
                <w:sz w:val="20"/>
                <w:szCs w:val="20"/>
              </w:rPr>
              <w:t>Half Term</w:t>
            </w:r>
          </w:p>
          <w:p w:rsidR="00A76ABC" w:rsidRPr="00A76ABC" w:rsidRDefault="00A76ABC" w:rsidP="00A76ABC">
            <w:pPr>
              <w:tabs>
                <w:tab w:val="left" w:pos="318"/>
              </w:tabs>
              <w:autoSpaceDE w:val="0"/>
              <w:autoSpaceDN w:val="0"/>
              <w:adjustRightInd w:val="0"/>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Observation of NQT and follow up discussion.</w:t>
            </w:r>
          </w:p>
          <w:p w:rsidR="00A76ABC" w:rsidRPr="00A76ABC" w:rsidRDefault="00A76ABC" w:rsidP="00A76ABC">
            <w:pPr>
              <w:pStyle w:val="ListParagraph"/>
              <w:tabs>
                <w:tab w:val="left" w:pos="318"/>
              </w:tabs>
              <w:autoSpaceDE w:val="0"/>
              <w:autoSpaceDN w:val="0"/>
              <w:adjustRightInd w:val="0"/>
              <w:ind w:left="318"/>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Meeting to review progress, objectives and action plan.</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Assessment meeting 1 with Induction Tutor and / or Headteacher.</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Report sent by Headteacher to Appropriate Body.</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tabs>
                <w:tab w:val="left" w:pos="318"/>
              </w:tabs>
              <w:autoSpaceDE w:val="0"/>
              <w:autoSpaceDN w:val="0"/>
              <w:adjustRightInd w:val="0"/>
              <w:ind w:left="318"/>
              <w:rPr>
                <w:color w:val="44546A" w:themeColor="text2"/>
                <w:sz w:val="20"/>
                <w:szCs w:val="20"/>
              </w:rPr>
            </w:pPr>
          </w:p>
        </w:tc>
        <w:tc>
          <w:tcPr>
            <w:tcW w:w="3741" w:type="dxa"/>
          </w:tcPr>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Observation of NQT and follow up discussion.</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Meeting to review progress, objectives and action plan.</w:t>
            </w:r>
          </w:p>
          <w:p w:rsidR="00A76ABC" w:rsidRPr="00A76ABC" w:rsidRDefault="00A76ABC" w:rsidP="00A76ABC">
            <w:pPr>
              <w:tabs>
                <w:tab w:val="left" w:pos="0"/>
              </w:tabs>
              <w:autoSpaceDE w:val="0"/>
              <w:autoSpaceDN w:val="0"/>
              <w:adjustRightInd w:val="0"/>
              <w:rPr>
                <w:color w:val="44546A" w:themeColor="text2"/>
                <w:sz w:val="20"/>
                <w:szCs w:val="20"/>
              </w:rPr>
            </w:pPr>
          </w:p>
        </w:tc>
        <w:tc>
          <w:tcPr>
            <w:tcW w:w="3741" w:type="dxa"/>
          </w:tcPr>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Observation of NQT and follow up discussion.</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Meeting to review progress, objectives and action plan.</w:t>
            </w:r>
          </w:p>
          <w:p w:rsidR="00A76ABC" w:rsidRPr="00A76ABC" w:rsidRDefault="00A76ABC" w:rsidP="00A76ABC">
            <w:pPr>
              <w:tabs>
                <w:tab w:val="left" w:pos="0"/>
              </w:tabs>
              <w:autoSpaceDE w:val="0"/>
              <w:autoSpaceDN w:val="0"/>
              <w:adjustRightInd w:val="0"/>
              <w:rPr>
                <w:color w:val="44546A" w:themeColor="text2"/>
                <w:sz w:val="20"/>
                <w:szCs w:val="20"/>
              </w:rPr>
            </w:pPr>
          </w:p>
        </w:tc>
        <w:tc>
          <w:tcPr>
            <w:tcW w:w="1489" w:type="dxa"/>
            <w:vMerge w:val="restart"/>
          </w:tcPr>
          <w:p w:rsidR="00A76ABC" w:rsidRPr="00A76ABC" w:rsidRDefault="00A76ABC" w:rsidP="00A76ABC">
            <w:pPr>
              <w:tabs>
                <w:tab w:val="left" w:pos="0"/>
              </w:tabs>
              <w:autoSpaceDE w:val="0"/>
              <w:autoSpaceDN w:val="0"/>
              <w:adjustRightInd w:val="0"/>
              <w:rPr>
                <w:color w:val="44546A" w:themeColor="text2"/>
              </w:rPr>
            </w:pPr>
            <w:r>
              <w:rPr>
                <w:color w:val="44546A" w:themeColor="text2"/>
              </w:rPr>
              <w:t>Participation in Performance Management arrangements</w:t>
            </w:r>
          </w:p>
        </w:tc>
      </w:tr>
      <w:tr w:rsidR="00A76ABC" w:rsidTr="00A76ABC">
        <w:trPr>
          <w:trHeight w:val="268"/>
        </w:trPr>
        <w:tc>
          <w:tcPr>
            <w:tcW w:w="1842" w:type="dxa"/>
            <w:vMerge/>
          </w:tcPr>
          <w:p w:rsidR="00A76ABC" w:rsidRDefault="00A76ABC" w:rsidP="00A76ABC">
            <w:pPr>
              <w:tabs>
                <w:tab w:val="left" w:pos="0"/>
              </w:tabs>
              <w:autoSpaceDE w:val="0"/>
              <w:autoSpaceDN w:val="0"/>
              <w:adjustRightInd w:val="0"/>
            </w:pPr>
          </w:p>
        </w:tc>
        <w:tc>
          <w:tcPr>
            <w:tcW w:w="3741" w:type="dxa"/>
            <w:vMerge/>
          </w:tcPr>
          <w:p w:rsidR="00A76ABC" w:rsidRPr="00A76ABC" w:rsidRDefault="00A76ABC" w:rsidP="00A76ABC">
            <w:pPr>
              <w:tabs>
                <w:tab w:val="left" w:pos="0"/>
              </w:tabs>
              <w:autoSpaceDE w:val="0"/>
              <w:autoSpaceDN w:val="0"/>
              <w:adjustRightInd w:val="0"/>
              <w:rPr>
                <w:sz w:val="20"/>
                <w:szCs w:val="20"/>
              </w:rPr>
            </w:pPr>
          </w:p>
        </w:tc>
        <w:tc>
          <w:tcPr>
            <w:tcW w:w="3741" w:type="dxa"/>
          </w:tcPr>
          <w:p w:rsidR="00A76ABC" w:rsidRPr="00A76ABC" w:rsidRDefault="00A76ABC" w:rsidP="00A76ABC">
            <w:pPr>
              <w:tabs>
                <w:tab w:val="left" w:pos="318"/>
              </w:tabs>
              <w:autoSpaceDE w:val="0"/>
              <w:autoSpaceDN w:val="0"/>
              <w:adjustRightInd w:val="0"/>
              <w:rPr>
                <w:color w:val="00B0F0"/>
                <w:sz w:val="20"/>
                <w:szCs w:val="20"/>
              </w:rPr>
            </w:pPr>
            <w:r w:rsidRPr="00A76ABC">
              <w:rPr>
                <w:color w:val="00B0F0"/>
                <w:sz w:val="20"/>
                <w:szCs w:val="20"/>
              </w:rPr>
              <w:t>Half Term</w:t>
            </w:r>
          </w:p>
          <w:p w:rsidR="00A76ABC" w:rsidRPr="00A76ABC" w:rsidRDefault="00A76ABC" w:rsidP="00A76ABC">
            <w:pPr>
              <w:tabs>
                <w:tab w:val="left" w:pos="318"/>
              </w:tabs>
              <w:autoSpaceDE w:val="0"/>
              <w:autoSpaceDN w:val="0"/>
              <w:adjustRightInd w:val="0"/>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Observation of NQT and follow up discussion.</w:t>
            </w:r>
          </w:p>
          <w:p w:rsidR="00A76ABC" w:rsidRPr="00A76ABC" w:rsidRDefault="00A76ABC" w:rsidP="00A76ABC">
            <w:pPr>
              <w:pStyle w:val="ListParagraph"/>
              <w:tabs>
                <w:tab w:val="left" w:pos="318"/>
              </w:tabs>
              <w:autoSpaceDE w:val="0"/>
              <w:autoSpaceDN w:val="0"/>
              <w:adjustRightInd w:val="0"/>
              <w:ind w:left="318"/>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Meeting to review progress, objectives and action plan.</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Assessment meeting 2 with Induction Tutor and / or Headteacher.</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Report sent by Headteacher to Appropriate Body.</w:t>
            </w:r>
          </w:p>
          <w:p w:rsidR="00A76ABC" w:rsidRPr="00A76ABC" w:rsidRDefault="00A76ABC" w:rsidP="00A76ABC">
            <w:pPr>
              <w:pStyle w:val="ListParagraph"/>
              <w:rPr>
                <w:color w:val="44546A" w:themeColor="text2"/>
                <w:sz w:val="20"/>
                <w:szCs w:val="20"/>
              </w:rPr>
            </w:pPr>
          </w:p>
          <w:p w:rsidR="00A76ABC" w:rsidRPr="00A76ABC" w:rsidRDefault="00A76ABC" w:rsidP="00A76ABC">
            <w:pPr>
              <w:tabs>
                <w:tab w:val="left" w:pos="0"/>
              </w:tabs>
              <w:autoSpaceDE w:val="0"/>
              <w:autoSpaceDN w:val="0"/>
              <w:adjustRightInd w:val="0"/>
              <w:rPr>
                <w:sz w:val="20"/>
                <w:szCs w:val="20"/>
              </w:rPr>
            </w:pPr>
          </w:p>
          <w:p w:rsidR="00A76ABC" w:rsidRPr="00A76ABC" w:rsidRDefault="00A76ABC" w:rsidP="00A76ABC">
            <w:pPr>
              <w:tabs>
                <w:tab w:val="left" w:pos="0"/>
              </w:tabs>
              <w:autoSpaceDE w:val="0"/>
              <w:autoSpaceDN w:val="0"/>
              <w:adjustRightInd w:val="0"/>
              <w:rPr>
                <w:sz w:val="20"/>
                <w:szCs w:val="20"/>
              </w:rPr>
            </w:pPr>
          </w:p>
        </w:tc>
        <w:tc>
          <w:tcPr>
            <w:tcW w:w="3741" w:type="dxa"/>
          </w:tcPr>
          <w:p w:rsidR="00A76ABC" w:rsidRPr="00A76ABC" w:rsidRDefault="00A76ABC" w:rsidP="00A76ABC">
            <w:pPr>
              <w:tabs>
                <w:tab w:val="left" w:pos="318"/>
              </w:tabs>
              <w:autoSpaceDE w:val="0"/>
              <w:autoSpaceDN w:val="0"/>
              <w:adjustRightInd w:val="0"/>
              <w:rPr>
                <w:color w:val="00B0F0"/>
                <w:sz w:val="20"/>
                <w:szCs w:val="20"/>
              </w:rPr>
            </w:pPr>
            <w:r w:rsidRPr="00A76ABC">
              <w:rPr>
                <w:color w:val="00B0F0"/>
                <w:sz w:val="20"/>
                <w:szCs w:val="20"/>
              </w:rPr>
              <w:t>Half Term</w:t>
            </w:r>
          </w:p>
          <w:p w:rsidR="00A76ABC" w:rsidRPr="00A76ABC" w:rsidRDefault="00A76ABC" w:rsidP="00A76ABC">
            <w:pPr>
              <w:pStyle w:val="ListParagraph"/>
              <w:tabs>
                <w:tab w:val="left" w:pos="318"/>
              </w:tabs>
              <w:autoSpaceDE w:val="0"/>
              <w:autoSpaceDN w:val="0"/>
              <w:adjustRightInd w:val="0"/>
              <w:ind w:left="318"/>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Observation of NQT and follow up discussion.</w:t>
            </w:r>
          </w:p>
          <w:p w:rsidR="00A76ABC" w:rsidRPr="00A76ABC" w:rsidRDefault="00A76ABC" w:rsidP="00A76ABC">
            <w:pPr>
              <w:pStyle w:val="ListParagraph"/>
              <w:tabs>
                <w:tab w:val="left" w:pos="318"/>
              </w:tabs>
              <w:autoSpaceDE w:val="0"/>
              <w:autoSpaceDN w:val="0"/>
              <w:adjustRightInd w:val="0"/>
              <w:ind w:left="318"/>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 xml:space="preserve">Meeting to review progress across the induction period using CEDP </w:t>
            </w:r>
            <w:r w:rsidRPr="00A76ABC">
              <w:rPr>
                <w:color w:val="FF0000"/>
                <w:sz w:val="20"/>
                <w:szCs w:val="20"/>
              </w:rPr>
              <w:t xml:space="preserve">Transition Point 3 </w:t>
            </w:r>
            <w:r w:rsidRPr="00A76ABC">
              <w:rPr>
                <w:color w:val="44546A" w:themeColor="text2"/>
                <w:sz w:val="20"/>
                <w:szCs w:val="20"/>
              </w:rPr>
              <w:t>set objectives and consider professional development priorities for second year of teaching, objectives and action plan.</w:t>
            </w:r>
          </w:p>
          <w:p w:rsidR="00A76ABC" w:rsidRPr="00A76ABC" w:rsidRDefault="00A76ABC" w:rsidP="00A76ABC">
            <w:pPr>
              <w:pStyle w:val="ListParagraph"/>
              <w:tabs>
                <w:tab w:val="left" w:pos="318"/>
              </w:tabs>
              <w:autoSpaceDE w:val="0"/>
              <w:autoSpaceDN w:val="0"/>
              <w:adjustRightInd w:val="0"/>
              <w:ind w:left="318"/>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Assessment meeting 3 with Induction Tutor and / or Headteacher.</w:t>
            </w:r>
          </w:p>
          <w:p w:rsidR="00A76ABC" w:rsidRPr="00A76ABC" w:rsidRDefault="00A76ABC" w:rsidP="00A76ABC">
            <w:pPr>
              <w:pStyle w:val="ListParagraph"/>
              <w:rPr>
                <w:color w:val="44546A" w:themeColor="text2"/>
                <w:sz w:val="20"/>
                <w:szCs w:val="20"/>
              </w:rPr>
            </w:pPr>
          </w:p>
          <w:p w:rsidR="00A76ABC" w:rsidRPr="00A76ABC" w:rsidRDefault="00A76ABC" w:rsidP="00A76ABC">
            <w:pPr>
              <w:pStyle w:val="ListParagraph"/>
              <w:numPr>
                <w:ilvl w:val="0"/>
                <w:numId w:val="27"/>
              </w:numPr>
              <w:tabs>
                <w:tab w:val="left" w:pos="318"/>
              </w:tabs>
              <w:autoSpaceDE w:val="0"/>
              <w:autoSpaceDN w:val="0"/>
              <w:adjustRightInd w:val="0"/>
              <w:ind w:left="318" w:hanging="284"/>
              <w:rPr>
                <w:color w:val="44546A" w:themeColor="text2"/>
                <w:sz w:val="20"/>
                <w:szCs w:val="20"/>
              </w:rPr>
            </w:pPr>
            <w:r w:rsidRPr="00A76ABC">
              <w:rPr>
                <w:color w:val="44546A" w:themeColor="text2"/>
                <w:sz w:val="20"/>
                <w:szCs w:val="20"/>
              </w:rPr>
              <w:t>Headteacher sends recommendation to the Appropriate Body which then makes a final decision and informs NQT’s employer.</w:t>
            </w:r>
          </w:p>
        </w:tc>
        <w:tc>
          <w:tcPr>
            <w:tcW w:w="1489" w:type="dxa"/>
            <w:vMerge/>
          </w:tcPr>
          <w:p w:rsidR="00A76ABC" w:rsidRDefault="00A76ABC" w:rsidP="00A76ABC">
            <w:pPr>
              <w:tabs>
                <w:tab w:val="left" w:pos="0"/>
              </w:tabs>
              <w:autoSpaceDE w:val="0"/>
              <w:autoSpaceDN w:val="0"/>
              <w:adjustRightInd w:val="0"/>
            </w:pPr>
          </w:p>
        </w:tc>
      </w:tr>
      <w:tr w:rsidR="003B315A" w:rsidTr="00A76ABC">
        <w:trPr>
          <w:trHeight w:val="256"/>
        </w:trPr>
        <w:tc>
          <w:tcPr>
            <w:tcW w:w="14554" w:type="dxa"/>
            <w:gridSpan w:val="5"/>
          </w:tcPr>
          <w:p w:rsidR="003B315A" w:rsidRDefault="00A76ABC" w:rsidP="00A76ABC">
            <w:pPr>
              <w:tabs>
                <w:tab w:val="left" w:pos="0"/>
              </w:tabs>
              <w:autoSpaceDE w:val="0"/>
              <w:autoSpaceDN w:val="0"/>
              <w:adjustRightInd w:val="0"/>
              <w:rPr>
                <w:b/>
                <w:color w:val="2F5496" w:themeColor="accent5" w:themeShade="BF"/>
              </w:rPr>
            </w:pPr>
            <w:r>
              <w:rPr>
                <w:b/>
                <w:color w:val="2F5496" w:themeColor="accent5" w:themeShade="BF"/>
              </w:rPr>
              <w:t>LA Training Programme.</w:t>
            </w:r>
          </w:p>
          <w:p w:rsidR="00A76ABC" w:rsidRPr="00A76ABC" w:rsidRDefault="00A76ABC" w:rsidP="00A76ABC">
            <w:pPr>
              <w:tabs>
                <w:tab w:val="left" w:pos="0"/>
              </w:tabs>
              <w:autoSpaceDE w:val="0"/>
              <w:autoSpaceDN w:val="0"/>
              <w:adjustRightInd w:val="0"/>
              <w:rPr>
                <w:color w:val="2F5496" w:themeColor="accent5" w:themeShade="BF"/>
              </w:rPr>
            </w:pPr>
            <w:r>
              <w:rPr>
                <w:b/>
                <w:color w:val="2F5496" w:themeColor="accent5" w:themeShade="BF"/>
              </w:rPr>
              <w:t xml:space="preserve">Individual support programme </w:t>
            </w:r>
            <w:r>
              <w:rPr>
                <w:color w:val="2F5496" w:themeColor="accent5" w:themeShade="BF"/>
              </w:rPr>
              <w:t>such as observation of experienced teachers; discussions with SENCo where appropriate; training and advice from outside the school; taking part in external training events; taking parts in working groups.</w:t>
            </w:r>
          </w:p>
        </w:tc>
      </w:tr>
    </w:tbl>
    <w:p w:rsidR="0002021D" w:rsidRDefault="0002021D" w:rsidP="00C626BD">
      <w:pPr>
        <w:tabs>
          <w:tab w:val="left" w:pos="0"/>
        </w:tabs>
        <w:autoSpaceDE w:val="0"/>
        <w:autoSpaceDN w:val="0"/>
        <w:adjustRightInd w:val="0"/>
        <w:spacing w:after="0" w:line="240" w:lineRule="auto"/>
        <w:sectPr w:rsidR="0002021D" w:rsidSect="003B315A">
          <w:pgSz w:w="16838" w:h="11906" w:orient="landscape" w:code="9"/>
          <w:pgMar w:top="1560" w:right="1166" w:bottom="1272" w:left="666" w:header="720" w:footer="720" w:gutter="0"/>
          <w:cols w:space="720"/>
          <w:noEndnote/>
          <w:docGrid w:linePitch="299"/>
        </w:sectPr>
      </w:pPr>
    </w:p>
    <w:p w:rsidR="0051144E" w:rsidRPr="0002021D" w:rsidRDefault="0002021D" w:rsidP="00E223D8">
      <w:pPr>
        <w:tabs>
          <w:tab w:val="left" w:pos="0"/>
        </w:tabs>
        <w:autoSpaceDE w:val="0"/>
        <w:autoSpaceDN w:val="0"/>
        <w:adjustRightInd w:val="0"/>
        <w:spacing w:after="0" w:line="240" w:lineRule="auto"/>
        <w:jc w:val="both"/>
        <w:rPr>
          <w:rFonts w:ascii="Arial" w:hAnsi="Arial" w:cs="Arial"/>
          <w:b/>
          <w:bCs/>
          <w:color w:val="A28000"/>
          <w:sz w:val="24"/>
          <w:szCs w:val="24"/>
        </w:rPr>
      </w:pPr>
      <w:r w:rsidRPr="0002021D">
        <w:rPr>
          <w:rFonts w:ascii="Arial" w:hAnsi="Arial" w:cs="Arial"/>
          <w:b/>
          <w:bCs/>
          <w:color w:val="A28000"/>
          <w:sz w:val="24"/>
          <w:szCs w:val="24"/>
        </w:rPr>
        <w:lastRenderedPageBreak/>
        <w:t>Appendix 8 – Roles and Responsibilities</w:t>
      </w:r>
    </w:p>
    <w:p w:rsidR="0002021D" w:rsidRDefault="0002021D" w:rsidP="00E223D8">
      <w:pPr>
        <w:tabs>
          <w:tab w:val="left" w:pos="0"/>
        </w:tabs>
        <w:autoSpaceDE w:val="0"/>
        <w:autoSpaceDN w:val="0"/>
        <w:adjustRightInd w:val="0"/>
        <w:spacing w:after="0" w:line="240" w:lineRule="auto"/>
        <w:jc w:val="both"/>
        <w:rPr>
          <w:b/>
          <w:bCs/>
          <w:color w:val="A28000"/>
        </w:rPr>
      </w:pPr>
    </w:p>
    <w:p w:rsidR="0002021D" w:rsidRPr="0002021D" w:rsidRDefault="0002021D" w:rsidP="00E223D8">
      <w:pPr>
        <w:jc w:val="both"/>
        <w:rPr>
          <w:b/>
          <w:sz w:val="24"/>
          <w:szCs w:val="24"/>
        </w:rPr>
      </w:pPr>
      <w:r w:rsidRPr="0002021D">
        <w:rPr>
          <w:b/>
          <w:sz w:val="24"/>
          <w:szCs w:val="24"/>
        </w:rPr>
        <w:t>The NQT</w:t>
      </w:r>
    </w:p>
    <w:p w:rsidR="0002021D" w:rsidRDefault="0002021D" w:rsidP="00E223D8">
      <w:pPr>
        <w:jc w:val="both"/>
      </w:pPr>
      <w:r>
        <w:t>The NQT should:</w:t>
      </w:r>
    </w:p>
    <w:p w:rsidR="0002021D" w:rsidRDefault="0002021D" w:rsidP="00E223D8">
      <w:pPr>
        <w:pStyle w:val="ListParagraph"/>
        <w:numPr>
          <w:ilvl w:val="0"/>
          <w:numId w:val="19"/>
        </w:numPr>
        <w:jc w:val="both"/>
      </w:pPr>
      <w:r>
        <w:t>provide evidence that they have QTS and are eligible to start induction;</w:t>
      </w:r>
    </w:p>
    <w:p w:rsidR="0002021D" w:rsidRDefault="0002021D" w:rsidP="00E223D8">
      <w:pPr>
        <w:pStyle w:val="ListParagraph"/>
        <w:jc w:val="both"/>
      </w:pPr>
    </w:p>
    <w:p w:rsidR="0002021D" w:rsidRDefault="0002021D" w:rsidP="00E223D8">
      <w:pPr>
        <w:pStyle w:val="ListParagraph"/>
        <w:numPr>
          <w:ilvl w:val="0"/>
          <w:numId w:val="19"/>
        </w:numPr>
        <w:jc w:val="both"/>
      </w:pPr>
      <w:r>
        <w:t>meet with their induction tutor to discuss and agree priorities for their induction programme and keep these under review;</w:t>
      </w:r>
    </w:p>
    <w:p w:rsidR="0002021D" w:rsidRDefault="0002021D" w:rsidP="00E223D8">
      <w:pPr>
        <w:pStyle w:val="ListParagraph"/>
        <w:jc w:val="both"/>
      </w:pPr>
    </w:p>
    <w:p w:rsidR="0002021D" w:rsidRDefault="0002021D" w:rsidP="00E223D8">
      <w:pPr>
        <w:pStyle w:val="ListParagraph"/>
        <w:numPr>
          <w:ilvl w:val="0"/>
          <w:numId w:val="19"/>
        </w:numPr>
        <w:jc w:val="both"/>
      </w:pPr>
      <w:r>
        <w:t>agree with their induction tutor how best to use their reduced timetable allowance;</w:t>
      </w:r>
    </w:p>
    <w:p w:rsidR="0002021D" w:rsidRDefault="0002021D" w:rsidP="00E223D8">
      <w:pPr>
        <w:pStyle w:val="ListParagraph"/>
        <w:jc w:val="both"/>
      </w:pPr>
    </w:p>
    <w:p w:rsidR="0002021D" w:rsidRDefault="0002021D" w:rsidP="00E223D8">
      <w:pPr>
        <w:pStyle w:val="ListParagraph"/>
        <w:numPr>
          <w:ilvl w:val="0"/>
          <w:numId w:val="19"/>
        </w:numPr>
        <w:jc w:val="both"/>
      </w:pPr>
      <w:r>
        <w:t>provide evidence of their progress against the relevant standards (see Statutory Guidance para 1.5);</w:t>
      </w:r>
    </w:p>
    <w:p w:rsidR="0002021D" w:rsidRDefault="0002021D" w:rsidP="00E223D8">
      <w:pPr>
        <w:pStyle w:val="ListParagraph"/>
        <w:jc w:val="both"/>
      </w:pPr>
    </w:p>
    <w:p w:rsidR="0002021D" w:rsidRDefault="0002021D" w:rsidP="00E223D8">
      <w:pPr>
        <w:pStyle w:val="ListParagraph"/>
        <w:numPr>
          <w:ilvl w:val="0"/>
          <w:numId w:val="19"/>
        </w:numPr>
        <w:jc w:val="both"/>
      </w:pPr>
      <w:r>
        <w:t>participate fully in the agreed monitoring and development programme;</w:t>
      </w:r>
    </w:p>
    <w:p w:rsidR="0002021D" w:rsidRDefault="0002021D" w:rsidP="00E223D8">
      <w:pPr>
        <w:pStyle w:val="ListParagraph"/>
        <w:jc w:val="both"/>
      </w:pPr>
    </w:p>
    <w:p w:rsidR="0002021D" w:rsidRDefault="0002021D" w:rsidP="00E223D8">
      <w:pPr>
        <w:pStyle w:val="ListParagraph"/>
        <w:numPr>
          <w:ilvl w:val="0"/>
          <w:numId w:val="19"/>
        </w:numPr>
        <w:jc w:val="both"/>
      </w:pPr>
      <w:r>
        <w:t>raise any concerns with their induction tutor as soon as practicable;</w:t>
      </w:r>
    </w:p>
    <w:p w:rsidR="0002021D" w:rsidRDefault="0002021D" w:rsidP="00E223D8">
      <w:pPr>
        <w:pStyle w:val="ListParagraph"/>
        <w:jc w:val="both"/>
      </w:pPr>
    </w:p>
    <w:p w:rsidR="0002021D" w:rsidRDefault="0002021D" w:rsidP="00E223D8">
      <w:pPr>
        <w:pStyle w:val="ListParagraph"/>
        <w:numPr>
          <w:ilvl w:val="0"/>
          <w:numId w:val="19"/>
        </w:numPr>
        <w:jc w:val="both"/>
      </w:pPr>
      <w:r>
        <w:t>consult their appropriate body named contact at an early stage if there are or may be difficulties in resolving issues with their tutor/within the institution;</w:t>
      </w:r>
    </w:p>
    <w:p w:rsidR="0002021D" w:rsidRDefault="0002021D" w:rsidP="00E223D8">
      <w:pPr>
        <w:pStyle w:val="ListParagraph"/>
        <w:jc w:val="both"/>
      </w:pPr>
    </w:p>
    <w:p w:rsidR="0002021D" w:rsidRDefault="0002021D" w:rsidP="00E223D8">
      <w:pPr>
        <w:pStyle w:val="ListParagraph"/>
        <w:numPr>
          <w:ilvl w:val="0"/>
          <w:numId w:val="19"/>
        </w:numPr>
        <w:jc w:val="both"/>
      </w:pPr>
      <w:r>
        <w:t>keep track of and participate effectively in the scheduled classroom observations, progress reviews and formal assessment meetings;</w:t>
      </w:r>
    </w:p>
    <w:p w:rsidR="0002021D" w:rsidRDefault="0002021D" w:rsidP="00E223D8">
      <w:pPr>
        <w:pStyle w:val="ListParagraph"/>
        <w:jc w:val="both"/>
      </w:pPr>
    </w:p>
    <w:p w:rsidR="0002021D" w:rsidRDefault="0002021D" w:rsidP="00E223D8">
      <w:pPr>
        <w:pStyle w:val="ListParagraph"/>
        <w:numPr>
          <w:ilvl w:val="0"/>
          <w:numId w:val="19"/>
        </w:numPr>
        <w:jc w:val="both"/>
      </w:pPr>
      <w:r>
        <w:t>agree with their induction tutor the start and end dates of the induction period/part periods and the dates of any absences from work during any period/part period; and</w:t>
      </w:r>
    </w:p>
    <w:p w:rsidR="0002021D" w:rsidRDefault="0002021D" w:rsidP="00E223D8">
      <w:pPr>
        <w:pStyle w:val="ListParagraph"/>
        <w:jc w:val="both"/>
      </w:pPr>
    </w:p>
    <w:p w:rsidR="0002021D" w:rsidRDefault="0002021D" w:rsidP="00E223D8">
      <w:pPr>
        <w:pStyle w:val="ListParagraph"/>
        <w:numPr>
          <w:ilvl w:val="0"/>
          <w:numId w:val="19"/>
        </w:numPr>
        <w:jc w:val="both"/>
      </w:pPr>
      <w:r>
        <w:t>retain original copies of all assessment forms.</w:t>
      </w:r>
    </w:p>
    <w:p w:rsidR="0002021D" w:rsidRDefault="0002021D" w:rsidP="00E223D8">
      <w:pPr>
        <w:pStyle w:val="ListParagraph"/>
        <w:jc w:val="both"/>
      </w:pPr>
    </w:p>
    <w:p w:rsidR="0002021D" w:rsidRDefault="0002021D" w:rsidP="00E223D8">
      <w:pPr>
        <w:pStyle w:val="ListParagraph"/>
        <w:jc w:val="both"/>
        <w:sectPr w:rsidR="0002021D">
          <w:pgSz w:w="11906" w:h="16838"/>
          <w:pgMar w:top="1440" w:right="1440" w:bottom="1440" w:left="1440" w:header="708" w:footer="708" w:gutter="0"/>
          <w:cols w:space="708"/>
          <w:docGrid w:linePitch="360"/>
        </w:sectPr>
      </w:pPr>
    </w:p>
    <w:p w:rsidR="0002021D" w:rsidRPr="0002021D" w:rsidRDefault="0002021D" w:rsidP="00E223D8">
      <w:pPr>
        <w:jc w:val="both"/>
        <w:rPr>
          <w:b/>
          <w:sz w:val="24"/>
          <w:szCs w:val="24"/>
        </w:rPr>
      </w:pPr>
      <w:r w:rsidRPr="0002021D">
        <w:rPr>
          <w:b/>
          <w:sz w:val="24"/>
          <w:szCs w:val="24"/>
        </w:rPr>
        <w:lastRenderedPageBreak/>
        <w:t>Headteachers and Principals</w:t>
      </w:r>
    </w:p>
    <w:p w:rsidR="0002021D" w:rsidRDefault="0002021D" w:rsidP="00E223D8">
      <w:pPr>
        <w:jc w:val="both"/>
      </w:pPr>
      <w:r>
        <w:t>The headteacher</w:t>
      </w:r>
      <w:r w:rsidR="00B139EB">
        <w:t xml:space="preserve"> </w:t>
      </w:r>
      <w:r>
        <w:t>/</w:t>
      </w:r>
      <w:r w:rsidR="00B139EB">
        <w:t xml:space="preserve"> </w:t>
      </w:r>
      <w:r>
        <w:t>principal is, along with the appropriate body, jointly responsible for the monitoring, support and assessment of the NQT during induction, and should:</w:t>
      </w:r>
    </w:p>
    <w:p w:rsidR="0002021D" w:rsidRDefault="0002021D" w:rsidP="00E223D8">
      <w:pPr>
        <w:pStyle w:val="ListParagraph"/>
        <w:numPr>
          <w:ilvl w:val="0"/>
          <w:numId w:val="20"/>
        </w:numPr>
        <w:jc w:val="both"/>
      </w:pPr>
      <w:r>
        <w:t>check that the NQT has been awarded QTS;</w:t>
      </w:r>
    </w:p>
    <w:p w:rsidR="0002021D" w:rsidRDefault="0002021D" w:rsidP="00E223D8">
      <w:pPr>
        <w:pStyle w:val="ListParagraph"/>
        <w:jc w:val="both"/>
      </w:pPr>
    </w:p>
    <w:p w:rsidR="0002021D" w:rsidRDefault="0002021D" w:rsidP="00E223D8">
      <w:pPr>
        <w:pStyle w:val="ListParagraph"/>
        <w:numPr>
          <w:ilvl w:val="0"/>
          <w:numId w:val="20"/>
        </w:numPr>
        <w:jc w:val="both"/>
      </w:pPr>
      <w:r>
        <w:t>clarify whether the teacher needs to serve an induction period or is exempt;</w:t>
      </w:r>
    </w:p>
    <w:p w:rsidR="0002021D" w:rsidRDefault="0002021D" w:rsidP="00E223D8">
      <w:pPr>
        <w:pStyle w:val="ListParagraph"/>
        <w:jc w:val="both"/>
      </w:pPr>
    </w:p>
    <w:p w:rsidR="0002021D" w:rsidRDefault="0002021D" w:rsidP="00E223D8">
      <w:pPr>
        <w:pStyle w:val="ListParagraph"/>
        <w:numPr>
          <w:ilvl w:val="0"/>
          <w:numId w:val="20"/>
        </w:numPr>
        <w:jc w:val="both"/>
      </w:pPr>
      <w:r>
        <w:t>agree, in advance of the NQT starting the induction programme, which body will act as the appropriate body;</w:t>
      </w:r>
    </w:p>
    <w:p w:rsidR="0002021D" w:rsidRDefault="0002021D" w:rsidP="00E223D8">
      <w:pPr>
        <w:pStyle w:val="ListParagraph"/>
        <w:jc w:val="both"/>
      </w:pPr>
    </w:p>
    <w:p w:rsidR="0002021D" w:rsidRDefault="0002021D" w:rsidP="00E223D8">
      <w:pPr>
        <w:pStyle w:val="ListParagraph"/>
        <w:numPr>
          <w:ilvl w:val="0"/>
          <w:numId w:val="20"/>
        </w:numPr>
        <w:jc w:val="both"/>
      </w:pPr>
      <w:r>
        <w:t>notify the appropriate body when an NQT is taking up a post in which they will be undertaking induction;</w:t>
      </w:r>
    </w:p>
    <w:p w:rsidR="0002021D" w:rsidRDefault="0002021D" w:rsidP="00E223D8">
      <w:pPr>
        <w:pStyle w:val="ListParagraph"/>
        <w:jc w:val="both"/>
      </w:pPr>
    </w:p>
    <w:p w:rsidR="0002021D" w:rsidRDefault="0002021D" w:rsidP="00E223D8">
      <w:pPr>
        <w:pStyle w:val="ListParagraph"/>
        <w:numPr>
          <w:ilvl w:val="0"/>
          <w:numId w:val="20"/>
        </w:numPr>
        <w:jc w:val="both"/>
      </w:pPr>
      <w:r>
        <w:t>meet the requirements of a suitable post for induction;</w:t>
      </w:r>
    </w:p>
    <w:p w:rsidR="0002021D" w:rsidRDefault="0002021D" w:rsidP="00E223D8">
      <w:pPr>
        <w:pStyle w:val="ListParagraph"/>
        <w:jc w:val="both"/>
      </w:pPr>
    </w:p>
    <w:p w:rsidR="0002021D" w:rsidRDefault="0002021D" w:rsidP="00E223D8">
      <w:pPr>
        <w:pStyle w:val="ListParagraph"/>
        <w:numPr>
          <w:ilvl w:val="0"/>
          <w:numId w:val="20"/>
        </w:numPr>
        <w:jc w:val="both"/>
      </w:pPr>
      <w:r>
        <w:t>ensure the induction tutor is appropriately trained and has sufficient time to carry out their role effectively;</w:t>
      </w:r>
    </w:p>
    <w:p w:rsidR="0002021D" w:rsidRDefault="0002021D" w:rsidP="00E223D8">
      <w:pPr>
        <w:pStyle w:val="ListParagraph"/>
        <w:jc w:val="both"/>
      </w:pPr>
    </w:p>
    <w:p w:rsidR="0002021D" w:rsidRDefault="0002021D" w:rsidP="00E223D8">
      <w:pPr>
        <w:pStyle w:val="ListParagraph"/>
        <w:numPr>
          <w:ilvl w:val="0"/>
          <w:numId w:val="20"/>
        </w:numPr>
        <w:jc w:val="both"/>
      </w:pPr>
      <w:r>
        <w:t>ensure an appropriate and personalised induction programme is in place;</w:t>
      </w:r>
    </w:p>
    <w:p w:rsidR="0002021D" w:rsidRDefault="0002021D" w:rsidP="00E223D8">
      <w:pPr>
        <w:pStyle w:val="ListParagraph"/>
        <w:jc w:val="both"/>
      </w:pPr>
    </w:p>
    <w:p w:rsidR="0002021D" w:rsidRDefault="0002021D" w:rsidP="00E223D8">
      <w:pPr>
        <w:pStyle w:val="ListParagraph"/>
        <w:numPr>
          <w:ilvl w:val="0"/>
          <w:numId w:val="20"/>
        </w:numPr>
        <w:jc w:val="both"/>
      </w:pPr>
      <w:r>
        <w:t>ensure the NQT’s progress is reviewed regularly, including through observations and feedback of their teaching;</w:t>
      </w:r>
    </w:p>
    <w:p w:rsidR="0002021D" w:rsidRDefault="0002021D" w:rsidP="00E223D8">
      <w:pPr>
        <w:pStyle w:val="ListParagraph"/>
        <w:jc w:val="both"/>
      </w:pPr>
    </w:p>
    <w:p w:rsidR="0002021D" w:rsidRDefault="0002021D" w:rsidP="00E223D8">
      <w:pPr>
        <w:pStyle w:val="ListParagraph"/>
        <w:numPr>
          <w:ilvl w:val="0"/>
          <w:numId w:val="20"/>
        </w:numPr>
        <w:jc w:val="both"/>
      </w:pPr>
      <w:r>
        <w:t>ensure that termly assessments are carried out and reports completed and sent to the appropriate body;</w:t>
      </w:r>
    </w:p>
    <w:p w:rsidR="0002021D" w:rsidRDefault="0002021D" w:rsidP="00E223D8">
      <w:pPr>
        <w:pStyle w:val="ListParagraph"/>
        <w:jc w:val="both"/>
      </w:pPr>
    </w:p>
    <w:p w:rsidR="0002021D" w:rsidRDefault="0002021D" w:rsidP="00E223D8">
      <w:pPr>
        <w:pStyle w:val="ListParagraph"/>
        <w:numPr>
          <w:ilvl w:val="0"/>
          <w:numId w:val="20"/>
        </w:numPr>
        <w:jc w:val="both"/>
      </w:pPr>
      <w:r>
        <w:t>maintain and retain accurate records of employment that will count towards the induction period;</w:t>
      </w:r>
    </w:p>
    <w:p w:rsidR="0002021D" w:rsidRDefault="0002021D" w:rsidP="00E223D8">
      <w:pPr>
        <w:pStyle w:val="ListParagraph"/>
        <w:jc w:val="both"/>
      </w:pPr>
    </w:p>
    <w:p w:rsidR="0002021D" w:rsidRDefault="0002021D" w:rsidP="00E223D8">
      <w:pPr>
        <w:pStyle w:val="ListParagraph"/>
        <w:numPr>
          <w:ilvl w:val="0"/>
          <w:numId w:val="20"/>
        </w:numPr>
        <w:jc w:val="both"/>
      </w:pPr>
      <w:r>
        <w:t>make the governing body aware of the arrangements, that have been put in place to support NQTs serving induction;</w:t>
      </w:r>
    </w:p>
    <w:p w:rsidR="0002021D" w:rsidRDefault="0002021D" w:rsidP="00E223D8">
      <w:pPr>
        <w:pStyle w:val="ListParagraph"/>
        <w:jc w:val="both"/>
      </w:pPr>
    </w:p>
    <w:p w:rsidR="0002021D" w:rsidRDefault="0002021D" w:rsidP="00E223D8">
      <w:pPr>
        <w:pStyle w:val="ListParagraph"/>
        <w:numPr>
          <w:ilvl w:val="0"/>
          <w:numId w:val="20"/>
        </w:numPr>
        <w:jc w:val="both"/>
      </w:pPr>
      <w:r>
        <w:t>make a recommendation to the appropriate body on whether the NQT’s performance against the relevant standards is satisfactory or requires an extension;</w:t>
      </w:r>
    </w:p>
    <w:p w:rsidR="0002021D" w:rsidRDefault="0002021D" w:rsidP="00E223D8">
      <w:pPr>
        <w:pStyle w:val="ListParagraph"/>
        <w:jc w:val="both"/>
      </w:pPr>
    </w:p>
    <w:p w:rsidR="0002021D" w:rsidRDefault="0002021D" w:rsidP="00E223D8">
      <w:pPr>
        <w:pStyle w:val="ListParagraph"/>
        <w:numPr>
          <w:ilvl w:val="0"/>
          <w:numId w:val="20"/>
        </w:numPr>
        <w:jc w:val="both"/>
      </w:pPr>
      <w:r>
        <w:t>participate appropriately in the appropriate body’s quality assurance procedures; and</w:t>
      </w:r>
    </w:p>
    <w:p w:rsidR="0002021D" w:rsidRDefault="0002021D" w:rsidP="00E223D8">
      <w:pPr>
        <w:pStyle w:val="ListParagraph"/>
        <w:jc w:val="both"/>
      </w:pPr>
    </w:p>
    <w:p w:rsidR="0002021D" w:rsidRDefault="0002021D" w:rsidP="00E223D8">
      <w:pPr>
        <w:pStyle w:val="ListParagraph"/>
        <w:numPr>
          <w:ilvl w:val="0"/>
          <w:numId w:val="20"/>
        </w:numPr>
        <w:jc w:val="both"/>
      </w:pPr>
      <w:r>
        <w:t>retain all relevant documentation</w:t>
      </w:r>
      <w:r w:rsidR="00B139EB">
        <w:t xml:space="preserve"> </w:t>
      </w:r>
      <w:r>
        <w:t>/</w:t>
      </w:r>
      <w:r w:rsidR="00B139EB">
        <w:t xml:space="preserve"> </w:t>
      </w:r>
      <w:r>
        <w:t>evidence</w:t>
      </w:r>
      <w:r w:rsidR="00B139EB">
        <w:t xml:space="preserve"> </w:t>
      </w:r>
      <w:r>
        <w:t>/</w:t>
      </w:r>
      <w:r w:rsidR="00B139EB">
        <w:t xml:space="preserve"> </w:t>
      </w:r>
      <w:r>
        <w:t>forms on file for six years.</w:t>
      </w:r>
    </w:p>
    <w:p w:rsidR="0002021D" w:rsidRDefault="0002021D" w:rsidP="00E223D8">
      <w:pPr>
        <w:jc w:val="both"/>
      </w:pPr>
    </w:p>
    <w:p w:rsidR="0002021D" w:rsidRDefault="0002021D" w:rsidP="00E223D8">
      <w:pPr>
        <w:jc w:val="both"/>
      </w:pPr>
      <w:r>
        <w:t>There may also be circumstances where the headteacher</w:t>
      </w:r>
      <w:r w:rsidR="00B139EB">
        <w:t xml:space="preserve"> </w:t>
      </w:r>
      <w:r>
        <w:t>/</w:t>
      </w:r>
      <w:r w:rsidR="00B139EB">
        <w:t xml:space="preserve"> </w:t>
      </w:r>
      <w:r>
        <w:t>principal should:</w:t>
      </w:r>
    </w:p>
    <w:p w:rsidR="0002021D" w:rsidRDefault="0002021D" w:rsidP="00E223D8">
      <w:pPr>
        <w:pStyle w:val="ListParagraph"/>
        <w:numPr>
          <w:ilvl w:val="0"/>
          <w:numId w:val="20"/>
        </w:numPr>
        <w:jc w:val="both"/>
      </w:pPr>
      <w:r>
        <w:t>obtain interim assessments from the NQT’s previous post;</w:t>
      </w:r>
    </w:p>
    <w:p w:rsidR="0002021D" w:rsidRDefault="0002021D" w:rsidP="00E223D8">
      <w:pPr>
        <w:pStyle w:val="ListParagraph"/>
        <w:jc w:val="both"/>
      </w:pPr>
    </w:p>
    <w:p w:rsidR="0002021D" w:rsidRDefault="0002021D" w:rsidP="00E223D8">
      <w:pPr>
        <w:pStyle w:val="ListParagraph"/>
        <w:numPr>
          <w:ilvl w:val="0"/>
          <w:numId w:val="20"/>
        </w:numPr>
        <w:jc w:val="both"/>
      </w:pPr>
      <w:r>
        <w:t>act early, alerting the appropriate body when necessary, in cases where an NQT may be at risk of not completing induction satisfactorily;</w:t>
      </w:r>
    </w:p>
    <w:p w:rsidR="0002021D" w:rsidRDefault="0002021D" w:rsidP="00E223D8">
      <w:pPr>
        <w:pStyle w:val="ListParagraph"/>
        <w:numPr>
          <w:ilvl w:val="0"/>
          <w:numId w:val="20"/>
        </w:numPr>
        <w:jc w:val="both"/>
      </w:pPr>
      <w:r>
        <w:lastRenderedPageBreak/>
        <w:t>ensure third party observation of an NQT who may be at risk of not performing satisfactorily against the relevant standards;</w:t>
      </w:r>
    </w:p>
    <w:p w:rsidR="0002021D" w:rsidRDefault="0002021D" w:rsidP="00E223D8">
      <w:pPr>
        <w:pStyle w:val="ListParagraph"/>
        <w:jc w:val="both"/>
      </w:pPr>
    </w:p>
    <w:p w:rsidR="0002021D" w:rsidRDefault="0002021D" w:rsidP="00E223D8">
      <w:pPr>
        <w:pStyle w:val="ListParagraph"/>
        <w:numPr>
          <w:ilvl w:val="0"/>
          <w:numId w:val="20"/>
        </w:numPr>
        <w:jc w:val="both"/>
      </w:pPr>
      <w:r>
        <w:t>notify the appropriate body as soon as absences total 30 days or more;</w:t>
      </w:r>
    </w:p>
    <w:p w:rsidR="0002021D" w:rsidRDefault="0002021D" w:rsidP="00E223D8">
      <w:pPr>
        <w:pStyle w:val="ListParagraph"/>
        <w:jc w:val="both"/>
      </w:pPr>
    </w:p>
    <w:p w:rsidR="0002021D" w:rsidRDefault="0002021D" w:rsidP="00E223D8">
      <w:pPr>
        <w:pStyle w:val="ListParagraph"/>
        <w:numPr>
          <w:ilvl w:val="0"/>
          <w:numId w:val="20"/>
        </w:numPr>
        <w:jc w:val="both"/>
      </w:pPr>
      <w:r>
        <w:t>periodically inform the governing body about the institution’s induction arrangements;</w:t>
      </w:r>
    </w:p>
    <w:p w:rsidR="0002021D" w:rsidRDefault="0002021D" w:rsidP="00E223D8">
      <w:pPr>
        <w:pStyle w:val="ListParagraph"/>
        <w:jc w:val="both"/>
      </w:pPr>
    </w:p>
    <w:p w:rsidR="0002021D" w:rsidRDefault="0002021D" w:rsidP="00E223D8">
      <w:pPr>
        <w:pStyle w:val="ListParagraph"/>
        <w:numPr>
          <w:ilvl w:val="0"/>
          <w:numId w:val="20"/>
        </w:numPr>
        <w:jc w:val="both"/>
      </w:pPr>
      <w:r>
        <w:t>advise and agree with the appropriate body in exceptional cases where it may be appropriate to reduce the length of the induction period or deem that it has been satisfactorily completed;</w:t>
      </w:r>
    </w:p>
    <w:p w:rsidR="0002021D" w:rsidRDefault="0002021D" w:rsidP="00E223D8">
      <w:pPr>
        <w:pStyle w:val="ListParagraph"/>
        <w:jc w:val="both"/>
      </w:pPr>
    </w:p>
    <w:p w:rsidR="0002021D" w:rsidRDefault="0002021D" w:rsidP="00E223D8">
      <w:pPr>
        <w:pStyle w:val="ListParagraph"/>
        <w:numPr>
          <w:ilvl w:val="0"/>
          <w:numId w:val="20"/>
        </w:numPr>
        <w:jc w:val="both"/>
      </w:pPr>
      <w:r>
        <w:t>provide interim assessment reports for staff moving in between formal assessment periods; and</w:t>
      </w:r>
    </w:p>
    <w:p w:rsidR="0002021D" w:rsidRDefault="0002021D" w:rsidP="00E223D8">
      <w:pPr>
        <w:pStyle w:val="ListParagraph"/>
        <w:jc w:val="both"/>
      </w:pPr>
    </w:p>
    <w:p w:rsidR="0002021D" w:rsidRDefault="0002021D" w:rsidP="00E223D8">
      <w:pPr>
        <w:pStyle w:val="ListParagraph"/>
        <w:numPr>
          <w:ilvl w:val="0"/>
          <w:numId w:val="20"/>
        </w:numPr>
        <w:jc w:val="both"/>
      </w:pPr>
      <w:r>
        <w:t>notify the appropriate body when an NQT serving induction leaves the institution.</w:t>
      </w:r>
    </w:p>
    <w:p w:rsidR="0002021D" w:rsidRDefault="0002021D" w:rsidP="00E223D8">
      <w:pPr>
        <w:pStyle w:val="ListParagraph"/>
        <w:jc w:val="both"/>
      </w:pPr>
    </w:p>
    <w:p w:rsidR="0002021D" w:rsidRDefault="0002021D" w:rsidP="00E223D8">
      <w:pPr>
        <w:jc w:val="both"/>
      </w:pPr>
      <w:r>
        <w:t>In addition to the above, headteachers</w:t>
      </w:r>
      <w:r w:rsidR="00B139EB">
        <w:t xml:space="preserve"> </w:t>
      </w:r>
      <w:r>
        <w:t>/</w:t>
      </w:r>
      <w:r w:rsidR="00B139EB">
        <w:t xml:space="preserve"> </w:t>
      </w:r>
      <w:r>
        <w:t>principals of FE institutions, independent schools and nursery schools must also ensure the NQT’s post and responsibilities comply with the specific requirements for statutory induction in these settings.</w:t>
      </w:r>
    </w:p>
    <w:p w:rsidR="0002021D" w:rsidRDefault="0002021D" w:rsidP="00E223D8">
      <w:pPr>
        <w:jc w:val="both"/>
        <w:sectPr w:rsidR="0002021D">
          <w:pgSz w:w="11906" w:h="16838"/>
          <w:pgMar w:top="1440" w:right="1440" w:bottom="1440" w:left="1440" w:header="708" w:footer="708" w:gutter="0"/>
          <w:cols w:space="708"/>
          <w:docGrid w:linePitch="360"/>
        </w:sectPr>
      </w:pPr>
    </w:p>
    <w:p w:rsidR="0002021D" w:rsidRPr="0002021D" w:rsidRDefault="0002021D" w:rsidP="00E223D8">
      <w:pPr>
        <w:jc w:val="both"/>
        <w:rPr>
          <w:b/>
          <w:sz w:val="24"/>
          <w:szCs w:val="24"/>
        </w:rPr>
      </w:pPr>
      <w:r w:rsidRPr="0002021D">
        <w:rPr>
          <w:b/>
          <w:sz w:val="24"/>
          <w:szCs w:val="24"/>
        </w:rPr>
        <w:lastRenderedPageBreak/>
        <w:t>Induction Tutors</w:t>
      </w:r>
    </w:p>
    <w:p w:rsidR="0002021D" w:rsidRDefault="0002021D" w:rsidP="00E223D8">
      <w:pPr>
        <w:jc w:val="both"/>
      </w:pPr>
      <w:r>
        <w:t>The induction tutor (or the headteacher if carrying out this role) should:</w:t>
      </w:r>
    </w:p>
    <w:p w:rsidR="0002021D" w:rsidRDefault="0002021D" w:rsidP="00E223D8">
      <w:pPr>
        <w:pStyle w:val="ListParagraph"/>
        <w:numPr>
          <w:ilvl w:val="0"/>
          <w:numId w:val="21"/>
        </w:numPr>
        <w:jc w:val="both"/>
      </w:pPr>
      <w:r>
        <w:t>provide, or co-ordinate, guidance and effective support including coaching and mentoring for the NQT’s professional development (with the appropriate body where necessary);</w:t>
      </w:r>
    </w:p>
    <w:p w:rsidR="0002021D" w:rsidRDefault="0002021D" w:rsidP="00E223D8">
      <w:pPr>
        <w:pStyle w:val="ListParagraph"/>
        <w:jc w:val="both"/>
      </w:pPr>
    </w:p>
    <w:p w:rsidR="0002021D" w:rsidRDefault="0002021D" w:rsidP="00E223D8">
      <w:pPr>
        <w:pStyle w:val="ListParagraph"/>
        <w:numPr>
          <w:ilvl w:val="0"/>
          <w:numId w:val="21"/>
        </w:numPr>
        <w:jc w:val="both"/>
      </w:pPr>
      <w:r>
        <w:t>carry out regular progress reviews throughout the induction period;</w:t>
      </w:r>
    </w:p>
    <w:p w:rsidR="0002021D" w:rsidRDefault="0002021D" w:rsidP="00E223D8">
      <w:pPr>
        <w:pStyle w:val="ListParagraph"/>
        <w:jc w:val="both"/>
      </w:pPr>
    </w:p>
    <w:p w:rsidR="0002021D" w:rsidRDefault="0002021D" w:rsidP="00E223D8">
      <w:pPr>
        <w:pStyle w:val="ListParagraph"/>
        <w:numPr>
          <w:ilvl w:val="0"/>
          <w:numId w:val="21"/>
        </w:numPr>
        <w:jc w:val="both"/>
      </w:pPr>
      <w:r>
        <w:t>undertake three formal assessment meetings during the total induction period co-ordinating input from other colleagues as appropriate (normally three termly, or pro rata for part-time staff);</w:t>
      </w:r>
    </w:p>
    <w:p w:rsidR="0002021D" w:rsidRDefault="0002021D" w:rsidP="00E223D8">
      <w:pPr>
        <w:pStyle w:val="ListParagraph"/>
        <w:jc w:val="both"/>
      </w:pPr>
    </w:p>
    <w:p w:rsidR="0002021D" w:rsidRDefault="0002021D" w:rsidP="00E223D8">
      <w:pPr>
        <w:pStyle w:val="ListParagraph"/>
        <w:numPr>
          <w:ilvl w:val="0"/>
          <w:numId w:val="21"/>
        </w:numPr>
        <w:jc w:val="both"/>
      </w:pPr>
      <w:r>
        <w:t>inform the NQT during the assessment meeting the judgements to be recorded in the formal assessment record and invite NQTs to add their comments;</w:t>
      </w:r>
    </w:p>
    <w:p w:rsidR="0002021D" w:rsidRDefault="0002021D" w:rsidP="00E223D8">
      <w:pPr>
        <w:pStyle w:val="ListParagraph"/>
        <w:jc w:val="both"/>
      </w:pPr>
    </w:p>
    <w:p w:rsidR="0002021D" w:rsidRDefault="0002021D" w:rsidP="00E223D8">
      <w:pPr>
        <w:pStyle w:val="ListParagraph"/>
        <w:numPr>
          <w:ilvl w:val="0"/>
          <w:numId w:val="21"/>
        </w:numPr>
        <w:jc w:val="both"/>
      </w:pPr>
      <w:r>
        <w:t>ensure that the NQT’s teaching is observed and feedback provided;</w:t>
      </w:r>
    </w:p>
    <w:p w:rsidR="0002021D" w:rsidRDefault="0002021D" w:rsidP="00E223D8">
      <w:pPr>
        <w:pStyle w:val="ListParagraph"/>
        <w:jc w:val="both"/>
      </w:pPr>
    </w:p>
    <w:p w:rsidR="0002021D" w:rsidRDefault="0002021D" w:rsidP="00E223D8">
      <w:pPr>
        <w:pStyle w:val="ListParagraph"/>
        <w:numPr>
          <w:ilvl w:val="0"/>
          <w:numId w:val="21"/>
        </w:numPr>
        <w:jc w:val="both"/>
      </w:pPr>
      <w:r>
        <w:t>ensure NQTs are aware of how, both within and outside the institution, they can raise any concerns about their induction programme or their personal progress; and</w:t>
      </w:r>
    </w:p>
    <w:p w:rsidR="0002021D" w:rsidRDefault="0002021D" w:rsidP="00E223D8">
      <w:pPr>
        <w:pStyle w:val="ListParagraph"/>
        <w:jc w:val="both"/>
      </w:pPr>
    </w:p>
    <w:p w:rsidR="0002021D" w:rsidRDefault="0002021D" w:rsidP="00E223D8">
      <w:pPr>
        <w:pStyle w:val="ListParagraph"/>
        <w:numPr>
          <w:ilvl w:val="0"/>
          <w:numId w:val="21"/>
        </w:numPr>
        <w:jc w:val="both"/>
      </w:pPr>
      <w:r>
        <w:t>take prompt, appropriate action if an NQT appears to be having difficulties.</w:t>
      </w:r>
    </w:p>
    <w:p w:rsidR="0002021D" w:rsidRDefault="0002021D" w:rsidP="00E223D8">
      <w:pPr>
        <w:pStyle w:val="ListParagraph"/>
        <w:jc w:val="both"/>
      </w:pPr>
    </w:p>
    <w:p w:rsidR="0002021D" w:rsidRDefault="0002021D" w:rsidP="00E223D8">
      <w:pPr>
        <w:pStyle w:val="ListParagraph"/>
        <w:jc w:val="both"/>
        <w:sectPr w:rsidR="0002021D">
          <w:pgSz w:w="11906" w:h="16838"/>
          <w:pgMar w:top="1440" w:right="1440" w:bottom="1440" w:left="1440" w:header="708" w:footer="708" w:gutter="0"/>
          <w:cols w:space="708"/>
          <w:docGrid w:linePitch="360"/>
        </w:sectPr>
      </w:pPr>
    </w:p>
    <w:p w:rsidR="0002021D" w:rsidRPr="0002021D" w:rsidRDefault="0002021D" w:rsidP="00E223D8">
      <w:pPr>
        <w:jc w:val="both"/>
        <w:rPr>
          <w:b/>
          <w:sz w:val="24"/>
          <w:szCs w:val="24"/>
        </w:rPr>
      </w:pPr>
      <w:r w:rsidRPr="0002021D">
        <w:rPr>
          <w:b/>
          <w:sz w:val="24"/>
          <w:szCs w:val="24"/>
        </w:rPr>
        <w:lastRenderedPageBreak/>
        <w:t>Appropriate Bodies</w:t>
      </w:r>
    </w:p>
    <w:p w:rsidR="0002021D" w:rsidRDefault="0002021D" w:rsidP="00E223D8">
      <w:pPr>
        <w:jc w:val="both"/>
      </w:pPr>
      <w:r>
        <w:t>The appropriate body has the main quality assurance role within the induction process. Through quality assurance the appropriate body should assure itself that:</w:t>
      </w:r>
    </w:p>
    <w:p w:rsidR="0002021D" w:rsidRDefault="0002021D" w:rsidP="00E223D8">
      <w:pPr>
        <w:pStyle w:val="ListParagraph"/>
        <w:numPr>
          <w:ilvl w:val="0"/>
          <w:numId w:val="22"/>
        </w:numPr>
        <w:jc w:val="both"/>
      </w:pPr>
      <w:r>
        <w:t>headteachers</w:t>
      </w:r>
      <w:r w:rsidR="00B139EB">
        <w:t xml:space="preserve"> </w:t>
      </w:r>
      <w:r>
        <w:t>/</w:t>
      </w:r>
      <w:r w:rsidR="00B139EB">
        <w:t xml:space="preserve"> </w:t>
      </w:r>
      <w:r>
        <w:t>principals (and governing bodies where appropriate) are aware of, and are capable of meeting their responsibilities for monitoring support and assessment. This includes ensuring that an NQT receives a personalised induction programme, designated tutor support and the reduced timetable; and</w:t>
      </w:r>
    </w:p>
    <w:p w:rsidR="0002021D" w:rsidRDefault="0002021D" w:rsidP="00E223D8">
      <w:pPr>
        <w:pStyle w:val="ListParagraph"/>
        <w:jc w:val="both"/>
      </w:pPr>
    </w:p>
    <w:p w:rsidR="0002021D" w:rsidRDefault="0002021D" w:rsidP="00E223D8">
      <w:pPr>
        <w:pStyle w:val="ListParagraph"/>
        <w:numPr>
          <w:ilvl w:val="0"/>
          <w:numId w:val="22"/>
        </w:numPr>
        <w:jc w:val="both"/>
      </w:pPr>
      <w:r>
        <w:t>the monitoring, support, assessment and guidance procedures in place are fair and appropriate.</w:t>
      </w:r>
    </w:p>
    <w:p w:rsidR="0002021D" w:rsidRDefault="0002021D" w:rsidP="00E223D8">
      <w:pPr>
        <w:jc w:val="both"/>
      </w:pPr>
      <w:r>
        <w:t>The appropriate body should on a regular basis consult with headteachers/principals on the nature and extent of the quality assurance procedures it operates, or wishes to introduce. Institutions are required to work with the appropriate body to enable it to discharge its responsibilities effectively.</w:t>
      </w:r>
    </w:p>
    <w:p w:rsidR="0002021D" w:rsidRDefault="0002021D" w:rsidP="00E223D8">
      <w:pPr>
        <w:jc w:val="both"/>
      </w:pPr>
      <w:r>
        <w:t>The appropriate body must ensure that:</w:t>
      </w:r>
    </w:p>
    <w:p w:rsidR="0002021D" w:rsidRDefault="0002021D" w:rsidP="00E223D8">
      <w:pPr>
        <w:pStyle w:val="ListParagraph"/>
        <w:numPr>
          <w:ilvl w:val="0"/>
          <w:numId w:val="23"/>
        </w:numPr>
        <w:jc w:val="both"/>
      </w:pPr>
      <w:r>
        <w:t>headteachers</w:t>
      </w:r>
      <w:r w:rsidR="00B139EB">
        <w:t xml:space="preserve"> </w:t>
      </w:r>
      <w:r>
        <w:t>/</w:t>
      </w:r>
      <w:r w:rsidR="00B139EB">
        <w:t xml:space="preserve"> </w:t>
      </w:r>
      <w:r>
        <w:t>principals (and governing bodies where appropriate) are meeting their responsibilities in respect of providing a suitable post for induction;</w:t>
      </w:r>
    </w:p>
    <w:p w:rsidR="0002021D" w:rsidRDefault="0002021D" w:rsidP="00E223D8">
      <w:pPr>
        <w:pStyle w:val="ListParagraph"/>
        <w:jc w:val="both"/>
      </w:pPr>
    </w:p>
    <w:p w:rsidR="0002021D" w:rsidRDefault="0002021D" w:rsidP="00E223D8">
      <w:pPr>
        <w:pStyle w:val="ListParagraph"/>
        <w:numPr>
          <w:ilvl w:val="0"/>
          <w:numId w:val="23"/>
        </w:numPr>
        <w:jc w:val="both"/>
      </w:pPr>
      <w:r>
        <w:t>the monitoring, support, assessment and guidance procedures in place are fair and appropriate;</w:t>
      </w:r>
    </w:p>
    <w:p w:rsidR="0002021D" w:rsidRDefault="0002021D" w:rsidP="00E223D8">
      <w:pPr>
        <w:pStyle w:val="ListParagraph"/>
        <w:jc w:val="both"/>
      </w:pPr>
    </w:p>
    <w:p w:rsidR="0002021D" w:rsidRDefault="0002021D" w:rsidP="00E223D8">
      <w:pPr>
        <w:pStyle w:val="ListParagraph"/>
        <w:numPr>
          <w:ilvl w:val="0"/>
          <w:numId w:val="23"/>
        </w:numPr>
        <w:jc w:val="both"/>
      </w:pPr>
      <w:r>
        <w:t>where an NQT may be experiencing difficulties action is taken to address areas of performance that require further development and support;</w:t>
      </w:r>
    </w:p>
    <w:p w:rsidR="0002021D" w:rsidRDefault="0002021D" w:rsidP="00E223D8">
      <w:pPr>
        <w:pStyle w:val="ListParagraph"/>
        <w:jc w:val="both"/>
      </w:pPr>
    </w:p>
    <w:p w:rsidR="0002021D" w:rsidRDefault="0002021D" w:rsidP="00E223D8">
      <w:pPr>
        <w:pStyle w:val="ListParagraph"/>
        <w:numPr>
          <w:ilvl w:val="0"/>
          <w:numId w:val="23"/>
        </w:numPr>
        <w:jc w:val="both"/>
      </w:pPr>
      <w:r>
        <w:t>where an institution is not fulfilling its responsibilities, contact is made with the institution to raise its concerns;</w:t>
      </w:r>
    </w:p>
    <w:p w:rsidR="0002021D" w:rsidRDefault="0002021D" w:rsidP="00E223D8">
      <w:pPr>
        <w:pStyle w:val="ListParagraph"/>
        <w:jc w:val="both"/>
      </w:pPr>
    </w:p>
    <w:p w:rsidR="0002021D" w:rsidRDefault="0002021D" w:rsidP="00E223D8">
      <w:pPr>
        <w:pStyle w:val="ListParagraph"/>
        <w:numPr>
          <w:ilvl w:val="0"/>
          <w:numId w:val="23"/>
        </w:numPr>
        <w:jc w:val="both"/>
      </w:pPr>
      <w:r>
        <w:t>induction tutors are trained and supported including being given sufficient time to carry out the role effectively;</w:t>
      </w:r>
    </w:p>
    <w:p w:rsidR="0002021D" w:rsidRDefault="0002021D" w:rsidP="00E223D8">
      <w:pPr>
        <w:pStyle w:val="ListParagraph"/>
        <w:jc w:val="both"/>
      </w:pPr>
    </w:p>
    <w:p w:rsidR="0002021D" w:rsidRDefault="0002021D" w:rsidP="00E223D8">
      <w:pPr>
        <w:pStyle w:val="ListParagraph"/>
        <w:numPr>
          <w:ilvl w:val="0"/>
          <w:numId w:val="23"/>
        </w:numPr>
        <w:jc w:val="both"/>
      </w:pPr>
      <w:r>
        <w:t>headteachers</w:t>
      </w:r>
      <w:r w:rsidR="00B139EB">
        <w:t xml:space="preserve"> </w:t>
      </w:r>
      <w:r>
        <w:t>/</w:t>
      </w:r>
      <w:r w:rsidR="00B139EB">
        <w:t xml:space="preserve"> </w:t>
      </w:r>
      <w:r>
        <w:t>principals are consulted on the nature and extent of the quality assurance procedures it operates, or wishes to introduce;</w:t>
      </w:r>
    </w:p>
    <w:p w:rsidR="0002021D" w:rsidRDefault="0002021D" w:rsidP="00E223D8">
      <w:pPr>
        <w:pStyle w:val="ListParagraph"/>
        <w:jc w:val="both"/>
      </w:pPr>
    </w:p>
    <w:p w:rsidR="0002021D" w:rsidRDefault="0002021D" w:rsidP="00E223D8">
      <w:pPr>
        <w:pStyle w:val="ListParagraph"/>
        <w:numPr>
          <w:ilvl w:val="0"/>
          <w:numId w:val="23"/>
        </w:numPr>
        <w:jc w:val="both"/>
      </w:pPr>
      <w:r>
        <w:t>any agreement entered into with either the FE institution or the independent school’s governing body is upheld;</w:t>
      </w:r>
    </w:p>
    <w:p w:rsidR="0002021D" w:rsidRDefault="0002021D" w:rsidP="00E223D8">
      <w:pPr>
        <w:pStyle w:val="ListParagraph"/>
        <w:jc w:val="both"/>
      </w:pPr>
    </w:p>
    <w:p w:rsidR="0002021D" w:rsidRDefault="0002021D" w:rsidP="00E223D8">
      <w:pPr>
        <w:pStyle w:val="ListParagraph"/>
        <w:numPr>
          <w:ilvl w:val="0"/>
          <w:numId w:val="23"/>
        </w:numPr>
        <w:jc w:val="both"/>
      </w:pPr>
      <w:r>
        <w:t>the headteacher</w:t>
      </w:r>
      <w:r w:rsidR="00B139EB">
        <w:t xml:space="preserve"> </w:t>
      </w:r>
      <w:r>
        <w:t>/</w:t>
      </w:r>
      <w:r w:rsidR="00B139EB">
        <w:t xml:space="preserve"> </w:t>
      </w:r>
      <w:r>
        <w:t>principal has verified that the award of QTS has been made;</w:t>
      </w:r>
    </w:p>
    <w:p w:rsidR="0002021D" w:rsidRDefault="0002021D" w:rsidP="00E223D8">
      <w:pPr>
        <w:pStyle w:val="ListParagraph"/>
        <w:jc w:val="both"/>
      </w:pPr>
    </w:p>
    <w:p w:rsidR="0002021D" w:rsidRDefault="0002021D" w:rsidP="00E223D8">
      <w:pPr>
        <w:pStyle w:val="ListParagraph"/>
        <w:numPr>
          <w:ilvl w:val="0"/>
          <w:numId w:val="23"/>
        </w:numPr>
        <w:jc w:val="both"/>
      </w:pPr>
      <w:r>
        <w:t>the school is providing a reduced timetable in addition to PPA time;</w:t>
      </w:r>
    </w:p>
    <w:p w:rsidR="0002021D" w:rsidRDefault="0002021D" w:rsidP="00E223D8">
      <w:pPr>
        <w:pStyle w:val="ListParagraph"/>
        <w:jc w:val="both"/>
      </w:pPr>
    </w:p>
    <w:p w:rsidR="0002021D" w:rsidRDefault="0002021D" w:rsidP="00E223D8">
      <w:pPr>
        <w:pStyle w:val="ListParagraph"/>
        <w:numPr>
          <w:ilvl w:val="0"/>
          <w:numId w:val="23"/>
        </w:numPr>
        <w:jc w:val="both"/>
      </w:pPr>
      <w:r>
        <w:t>the NQT is provided with a named contact(s) within the appropriate body with whom to raise concerns;</w:t>
      </w:r>
    </w:p>
    <w:p w:rsidR="0002021D" w:rsidRDefault="0002021D" w:rsidP="00E223D8">
      <w:pPr>
        <w:pStyle w:val="ListParagraph"/>
        <w:jc w:val="both"/>
      </w:pPr>
    </w:p>
    <w:p w:rsidR="0002021D" w:rsidRDefault="0002021D" w:rsidP="00E223D8">
      <w:pPr>
        <w:pStyle w:val="ListParagraph"/>
        <w:numPr>
          <w:ilvl w:val="0"/>
          <w:numId w:val="23"/>
        </w:numPr>
        <w:jc w:val="both"/>
      </w:pPr>
      <w:r>
        <w:t>FE institutions (including sixth form colleges) are supported in finding schools for NQTs to spend their mandatory ten days teaching children of compulsory school age in a school;</w:t>
      </w:r>
    </w:p>
    <w:p w:rsidR="0002021D" w:rsidRDefault="0002021D" w:rsidP="00E223D8">
      <w:pPr>
        <w:pStyle w:val="ListParagraph"/>
        <w:numPr>
          <w:ilvl w:val="0"/>
          <w:numId w:val="23"/>
        </w:numPr>
        <w:jc w:val="both"/>
      </w:pPr>
      <w:r>
        <w:lastRenderedPageBreak/>
        <w:t>NQTs’ records and assessment reports are maintained;</w:t>
      </w:r>
    </w:p>
    <w:p w:rsidR="0002021D" w:rsidRDefault="0002021D" w:rsidP="00E223D8">
      <w:pPr>
        <w:pStyle w:val="ListParagraph"/>
        <w:jc w:val="both"/>
      </w:pPr>
    </w:p>
    <w:p w:rsidR="0002021D" w:rsidRDefault="0002021D" w:rsidP="00E223D8">
      <w:pPr>
        <w:pStyle w:val="ListParagraph"/>
        <w:numPr>
          <w:ilvl w:val="0"/>
          <w:numId w:val="23"/>
        </w:numPr>
        <w:jc w:val="both"/>
      </w:pPr>
      <w:r>
        <w:t>agreement is reached with the headteacher</w:t>
      </w:r>
      <w:r w:rsidR="00B139EB">
        <w:t xml:space="preserve"> </w:t>
      </w:r>
      <w:r>
        <w:t>/</w:t>
      </w:r>
      <w:r w:rsidR="00B139EB">
        <w:t xml:space="preserve"> </w:t>
      </w:r>
      <w:r>
        <w:t>principal and the NQT to determine where a reduced induction period may be appropriate or is deemed to be satisfactorily completed;</w:t>
      </w:r>
    </w:p>
    <w:p w:rsidR="0002021D" w:rsidRDefault="0002021D" w:rsidP="00E223D8">
      <w:pPr>
        <w:pStyle w:val="ListParagraph"/>
        <w:jc w:val="both"/>
      </w:pPr>
    </w:p>
    <w:p w:rsidR="0002021D" w:rsidRDefault="0002021D" w:rsidP="00E223D8">
      <w:pPr>
        <w:pStyle w:val="ListParagraph"/>
        <w:numPr>
          <w:ilvl w:val="0"/>
          <w:numId w:val="23"/>
        </w:numPr>
        <w:jc w:val="both"/>
      </w:pPr>
      <w:r>
        <w:t>a final decision is made on whether the NQT’s performance against the relevant standards is satisfactory or an extension is required and the relevant parties are notified; and</w:t>
      </w:r>
    </w:p>
    <w:p w:rsidR="0002021D" w:rsidRDefault="0002021D" w:rsidP="00E223D8">
      <w:pPr>
        <w:pStyle w:val="ListParagraph"/>
        <w:jc w:val="both"/>
      </w:pPr>
    </w:p>
    <w:p w:rsidR="0002021D" w:rsidRDefault="0002021D" w:rsidP="00E223D8">
      <w:pPr>
        <w:pStyle w:val="ListParagraph"/>
        <w:numPr>
          <w:ilvl w:val="0"/>
          <w:numId w:val="23"/>
        </w:numPr>
        <w:jc w:val="both"/>
      </w:pPr>
      <w:r>
        <w:t xml:space="preserve">they provide the </w:t>
      </w:r>
      <w:r w:rsidR="00B139EB">
        <w:t xml:space="preserve">Teaching Regulation Agency </w:t>
      </w:r>
      <w:r>
        <w:t>with details of NQTs who have started; completed (satisfactorily or not); require an extension; or left school partway through an induction period.</w:t>
      </w:r>
    </w:p>
    <w:p w:rsidR="0002021D" w:rsidRDefault="0002021D" w:rsidP="00E223D8">
      <w:pPr>
        <w:jc w:val="both"/>
      </w:pPr>
      <w:r>
        <w:t>The appropriate body should also (as local capacity, resources and agreements allow):</w:t>
      </w:r>
    </w:p>
    <w:p w:rsidR="0002021D" w:rsidRDefault="0002021D" w:rsidP="00E223D8">
      <w:pPr>
        <w:pStyle w:val="ListParagraph"/>
        <w:numPr>
          <w:ilvl w:val="0"/>
          <w:numId w:val="24"/>
        </w:numPr>
        <w:jc w:val="both"/>
      </w:pPr>
      <w:r>
        <w:t>respond to requests from schools and colleges for guidance, support and assistance with NQTs’ induction programmes; and</w:t>
      </w:r>
    </w:p>
    <w:p w:rsidR="0002021D" w:rsidRDefault="0002021D" w:rsidP="00E223D8">
      <w:pPr>
        <w:pStyle w:val="ListParagraph"/>
        <w:jc w:val="both"/>
      </w:pPr>
    </w:p>
    <w:p w:rsidR="0002021D" w:rsidRDefault="0002021D" w:rsidP="00E223D8">
      <w:pPr>
        <w:pStyle w:val="ListParagraph"/>
        <w:numPr>
          <w:ilvl w:val="0"/>
          <w:numId w:val="24"/>
        </w:numPr>
        <w:jc w:val="both"/>
      </w:pPr>
      <w:r>
        <w:t>respond to requests for assistance and advice with training for induction tutors.</w:t>
      </w:r>
    </w:p>
    <w:p w:rsidR="0002021D" w:rsidRDefault="0002021D" w:rsidP="00E223D8">
      <w:pPr>
        <w:jc w:val="both"/>
        <w:sectPr w:rsidR="0002021D">
          <w:pgSz w:w="11906" w:h="16838"/>
          <w:pgMar w:top="1440" w:right="1440" w:bottom="1440" w:left="1440" w:header="708" w:footer="708" w:gutter="0"/>
          <w:cols w:space="708"/>
          <w:docGrid w:linePitch="360"/>
        </w:sectPr>
      </w:pPr>
    </w:p>
    <w:p w:rsidR="0002021D" w:rsidRPr="0002021D" w:rsidRDefault="0002021D" w:rsidP="00E223D8">
      <w:pPr>
        <w:jc w:val="both"/>
        <w:rPr>
          <w:b/>
          <w:sz w:val="24"/>
          <w:szCs w:val="24"/>
        </w:rPr>
      </w:pPr>
      <w:r w:rsidRPr="0002021D">
        <w:rPr>
          <w:b/>
          <w:sz w:val="24"/>
          <w:szCs w:val="24"/>
        </w:rPr>
        <w:lastRenderedPageBreak/>
        <w:t>The Governing Body</w:t>
      </w:r>
    </w:p>
    <w:p w:rsidR="0002021D" w:rsidRDefault="0002021D" w:rsidP="00E223D8">
      <w:pPr>
        <w:jc w:val="both"/>
      </w:pPr>
      <w:r>
        <w:t>The governing body:</w:t>
      </w:r>
    </w:p>
    <w:p w:rsidR="0002021D" w:rsidRDefault="0002021D" w:rsidP="00E223D8">
      <w:pPr>
        <w:pStyle w:val="ListParagraph"/>
        <w:numPr>
          <w:ilvl w:val="0"/>
          <w:numId w:val="25"/>
        </w:numPr>
        <w:jc w:val="both"/>
      </w:pPr>
      <w:r>
        <w:t>should ensure compliance with this guidance;</w:t>
      </w:r>
    </w:p>
    <w:p w:rsidR="0002021D" w:rsidRDefault="0002021D" w:rsidP="00E223D8">
      <w:pPr>
        <w:pStyle w:val="ListParagraph"/>
        <w:jc w:val="both"/>
      </w:pPr>
    </w:p>
    <w:p w:rsidR="0002021D" w:rsidRDefault="0002021D" w:rsidP="00E223D8">
      <w:pPr>
        <w:pStyle w:val="ListParagraph"/>
        <w:numPr>
          <w:ilvl w:val="0"/>
          <w:numId w:val="25"/>
        </w:numPr>
        <w:jc w:val="both"/>
      </w:pPr>
      <w:r>
        <w:t>should be satisfied that the institution has the capacity to support the NQT;</w:t>
      </w:r>
    </w:p>
    <w:p w:rsidR="0002021D" w:rsidRDefault="0002021D" w:rsidP="00E223D8">
      <w:pPr>
        <w:pStyle w:val="ListParagraph"/>
        <w:jc w:val="both"/>
      </w:pPr>
    </w:p>
    <w:p w:rsidR="0002021D" w:rsidRDefault="0002021D" w:rsidP="00E223D8">
      <w:pPr>
        <w:pStyle w:val="ListParagraph"/>
        <w:numPr>
          <w:ilvl w:val="0"/>
          <w:numId w:val="25"/>
        </w:numPr>
        <w:jc w:val="both"/>
      </w:pPr>
      <w:r>
        <w:t>should ensure the headteacher</w:t>
      </w:r>
      <w:r w:rsidR="00B139EB">
        <w:t xml:space="preserve"> </w:t>
      </w:r>
      <w:r>
        <w:t>/</w:t>
      </w:r>
      <w:r w:rsidR="00B139EB">
        <w:t xml:space="preserve"> </w:t>
      </w:r>
      <w:r>
        <w:t>principal is fulfilling their responsibility to meet the requirements of a suitable post for induction;</w:t>
      </w:r>
    </w:p>
    <w:p w:rsidR="0002021D" w:rsidRDefault="0002021D" w:rsidP="00E223D8">
      <w:pPr>
        <w:pStyle w:val="ListParagraph"/>
        <w:jc w:val="both"/>
      </w:pPr>
    </w:p>
    <w:p w:rsidR="0002021D" w:rsidRDefault="0002021D" w:rsidP="00E223D8">
      <w:pPr>
        <w:pStyle w:val="ListParagraph"/>
        <w:numPr>
          <w:ilvl w:val="0"/>
          <w:numId w:val="25"/>
        </w:numPr>
        <w:jc w:val="both"/>
      </w:pPr>
      <w:r>
        <w:t>must investigate concerns raised by an individual NQT as part of the institution’s agreed grievance procedures;</w:t>
      </w:r>
    </w:p>
    <w:p w:rsidR="0002021D" w:rsidRDefault="0002021D" w:rsidP="00E223D8">
      <w:pPr>
        <w:pStyle w:val="ListParagraph"/>
        <w:jc w:val="both"/>
      </w:pPr>
    </w:p>
    <w:p w:rsidR="0002021D" w:rsidRDefault="0002021D" w:rsidP="00E223D8">
      <w:pPr>
        <w:pStyle w:val="ListParagraph"/>
        <w:numPr>
          <w:ilvl w:val="0"/>
          <w:numId w:val="25"/>
        </w:numPr>
        <w:jc w:val="both"/>
      </w:pPr>
      <w:r>
        <w:t>can seek guidance from the appropriate body on the quality of the institution’s induction arrangements and the roles and responsibilities of staff involved in the process; and</w:t>
      </w:r>
    </w:p>
    <w:p w:rsidR="0002021D" w:rsidRDefault="0002021D" w:rsidP="00E223D8">
      <w:pPr>
        <w:pStyle w:val="ListParagraph"/>
        <w:jc w:val="both"/>
      </w:pPr>
    </w:p>
    <w:p w:rsidR="0002021D" w:rsidRDefault="0002021D" w:rsidP="00E223D8">
      <w:pPr>
        <w:pStyle w:val="ListParagraph"/>
        <w:numPr>
          <w:ilvl w:val="0"/>
          <w:numId w:val="25"/>
        </w:numPr>
        <w:jc w:val="both"/>
      </w:pPr>
      <w:r>
        <w:t>can request general reports on the progress of an NQT.</w:t>
      </w:r>
    </w:p>
    <w:p w:rsidR="00D54E82" w:rsidRDefault="00D54E82" w:rsidP="00E223D8">
      <w:pPr>
        <w:tabs>
          <w:tab w:val="left" w:pos="0"/>
        </w:tabs>
        <w:autoSpaceDE w:val="0"/>
        <w:autoSpaceDN w:val="0"/>
        <w:adjustRightInd w:val="0"/>
        <w:spacing w:after="0" w:line="240" w:lineRule="auto"/>
        <w:jc w:val="both"/>
        <w:sectPr w:rsidR="00D54E82" w:rsidSect="00864104">
          <w:pgSz w:w="11906" w:h="16838" w:code="9"/>
          <w:pgMar w:top="1166" w:right="1272" w:bottom="666" w:left="1560" w:header="720" w:footer="720" w:gutter="0"/>
          <w:cols w:space="720"/>
          <w:noEndnote/>
        </w:sectPr>
      </w:pPr>
    </w:p>
    <w:p w:rsidR="0002021D" w:rsidRDefault="004D3153" w:rsidP="00E223D8">
      <w:pPr>
        <w:tabs>
          <w:tab w:val="left" w:pos="0"/>
        </w:tabs>
        <w:autoSpaceDE w:val="0"/>
        <w:autoSpaceDN w:val="0"/>
        <w:adjustRightInd w:val="0"/>
        <w:spacing w:after="0" w:line="240" w:lineRule="auto"/>
        <w:jc w:val="both"/>
        <w:rPr>
          <w:b/>
          <w:sz w:val="28"/>
          <w:szCs w:val="28"/>
        </w:rPr>
      </w:pPr>
      <w:r>
        <w:rPr>
          <w:b/>
          <w:sz w:val="28"/>
          <w:szCs w:val="28"/>
        </w:rPr>
        <w:lastRenderedPageBreak/>
        <w:t xml:space="preserve">Darlington LA </w:t>
      </w:r>
      <w:r w:rsidR="00D54E82" w:rsidRPr="00D54E82">
        <w:rPr>
          <w:b/>
          <w:sz w:val="28"/>
          <w:szCs w:val="28"/>
        </w:rPr>
        <w:t>NQT Induction Team</w:t>
      </w:r>
    </w:p>
    <w:p w:rsidR="00D54E82" w:rsidRDefault="00D54E82" w:rsidP="00E223D8">
      <w:pPr>
        <w:tabs>
          <w:tab w:val="left" w:pos="0"/>
        </w:tabs>
        <w:autoSpaceDE w:val="0"/>
        <w:autoSpaceDN w:val="0"/>
        <w:adjustRightInd w:val="0"/>
        <w:spacing w:after="0" w:line="240" w:lineRule="auto"/>
        <w:jc w:val="both"/>
        <w:rPr>
          <w:b/>
          <w:sz w:val="28"/>
          <w:szCs w:val="28"/>
        </w:rPr>
      </w:pPr>
    </w:p>
    <w:p w:rsidR="00E77C6F" w:rsidRDefault="00E77C6F" w:rsidP="00E223D8">
      <w:pPr>
        <w:tabs>
          <w:tab w:val="left" w:pos="0"/>
        </w:tabs>
        <w:autoSpaceDE w:val="0"/>
        <w:autoSpaceDN w:val="0"/>
        <w:adjustRightInd w:val="0"/>
        <w:spacing w:after="0" w:line="240" w:lineRule="auto"/>
        <w:jc w:val="both"/>
        <w:rPr>
          <w:sz w:val="24"/>
          <w:szCs w:val="24"/>
        </w:rPr>
      </w:pPr>
      <w:r w:rsidRPr="004D3153">
        <w:rPr>
          <w:sz w:val="24"/>
          <w:szCs w:val="24"/>
        </w:rPr>
        <w:t>Appropriate Body Named Contact – Helen Ellison</w:t>
      </w:r>
    </w:p>
    <w:p w:rsidR="00E77C6F" w:rsidRDefault="00B139EB" w:rsidP="00E223D8">
      <w:pPr>
        <w:tabs>
          <w:tab w:val="left" w:pos="0"/>
        </w:tabs>
        <w:autoSpaceDE w:val="0"/>
        <w:autoSpaceDN w:val="0"/>
        <w:adjustRightInd w:val="0"/>
        <w:spacing w:after="0" w:line="240" w:lineRule="auto"/>
        <w:jc w:val="both"/>
        <w:rPr>
          <w:sz w:val="24"/>
          <w:szCs w:val="24"/>
        </w:rPr>
      </w:pPr>
      <w:hyperlink r:id="rId20" w:history="1">
        <w:r w:rsidR="00E77C6F" w:rsidRPr="00D10635">
          <w:rPr>
            <w:rStyle w:val="Hyperlink"/>
            <w:sz w:val="24"/>
            <w:szCs w:val="24"/>
          </w:rPr>
          <w:t>helen.ellison@darlington.gov.uk</w:t>
        </w:r>
      </w:hyperlink>
    </w:p>
    <w:p w:rsidR="00E77C6F" w:rsidRDefault="00E77C6F" w:rsidP="00E223D8">
      <w:pPr>
        <w:tabs>
          <w:tab w:val="left" w:pos="0"/>
        </w:tabs>
        <w:autoSpaceDE w:val="0"/>
        <w:autoSpaceDN w:val="0"/>
        <w:adjustRightInd w:val="0"/>
        <w:spacing w:after="0" w:line="240" w:lineRule="auto"/>
        <w:jc w:val="both"/>
        <w:rPr>
          <w:sz w:val="24"/>
          <w:szCs w:val="24"/>
        </w:rPr>
      </w:pPr>
    </w:p>
    <w:p w:rsidR="00E77C6F" w:rsidRDefault="00E77C6F" w:rsidP="00E223D8">
      <w:pPr>
        <w:tabs>
          <w:tab w:val="left" w:pos="0"/>
        </w:tabs>
        <w:autoSpaceDE w:val="0"/>
        <w:autoSpaceDN w:val="0"/>
        <w:adjustRightInd w:val="0"/>
        <w:spacing w:after="0" w:line="240" w:lineRule="auto"/>
        <w:jc w:val="both"/>
        <w:rPr>
          <w:sz w:val="24"/>
          <w:szCs w:val="24"/>
        </w:rPr>
      </w:pPr>
      <w:r>
        <w:rPr>
          <w:sz w:val="24"/>
          <w:szCs w:val="24"/>
        </w:rPr>
        <w:t xml:space="preserve">Training and Support – Joanne Neasham, </w:t>
      </w:r>
      <w:hyperlink r:id="rId21" w:history="1">
        <w:r w:rsidRPr="00D55EAA">
          <w:rPr>
            <w:rStyle w:val="Hyperlink"/>
            <w:sz w:val="24"/>
            <w:szCs w:val="24"/>
          </w:rPr>
          <w:t>jneasham@abbeyfed.darlington.sch.uk</w:t>
        </w:r>
      </w:hyperlink>
      <w:r>
        <w:rPr>
          <w:sz w:val="24"/>
          <w:szCs w:val="24"/>
        </w:rPr>
        <w:t xml:space="preserve"> Karen Phillips and Val Rayner</w:t>
      </w:r>
    </w:p>
    <w:p w:rsidR="00E77C6F" w:rsidRDefault="00E77C6F" w:rsidP="00E223D8">
      <w:pPr>
        <w:tabs>
          <w:tab w:val="left" w:pos="0"/>
        </w:tabs>
        <w:autoSpaceDE w:val="0"/>
        <w:autoSpaceDN w:val="0"/>
        <w:adjustRightInd w:val="0"/>
        <w:spacing w:after="0" w:line="240" w:lineRule="auto"/>
        <w:jc w:val="both"/>
        <w:rPr>
          <w:sz w:val="24"/>
          <w:szCs w:val="24"/>
        </w:rPr>
      </w:pPr>
    </w:p>
    <w:p w:rsidR="00E77C6F" w:rsidRDefault="00613A06" w:rsidP="00E223D8">
      <w:pPr>
        <w:tabs>
          <w:tab w:val="left" w:pos="0"/>
        </w:tabs>
        <w:autoSpaceDE w:val="0"/>
        <w:autoSpaceDN w:val="0"/>
        <w:adjustRightInd w:val="0"/>
        <w:spacing w:after="0" w:line="240" w:lineRule="auto"/>
        <w:jc w:val="both"/>
        <w:rPr>
          <w:sz w:val="24"/>
          <w:szCs w:val="24"/>
        </w:rPr>
      </w:pPr>
      <w:r>
        <w:rPr>
          <w:sz w:val="24"/>
          <w:szCs w:val="24"/>
        </w:rPr>
        <w:t>Education Information Officer</w:t>
      </w:r>
      <w:r w:rsidR="00E77C6F">
        <w:rPr>
          <w:sz w:val="24"/>
          <w:szCs w:val="24"/>
        </w:rPr>
        <w:t xml:space="preserve"> – Jenny Dellipiani</w:t>
      </w:r>
    </w:p>
    <w:p w:rsidR="00E77C6F" w:rsidRDefault="00B139EB" w:rsidP="00E223D8">
      <w:pPr>
        <w:tabs>
          <w:tab w:val="left" w:pos="0"/>
        </w:tabs>
        <w:autoSpaceDE w:val="0"/>
        <w:autoSpaceDN w:val="0"/>
        <w:adjustRightInd w:val="0"/>
        <w:spacing w:after="0" w:line="240" w:lineRule="auto"/>
        <w:jc w:val="both"/>
        <w:rPr>
          <w:sz w:val="24"/>
          <w:szCs w:val="24"/>
        </w:rPr>
      </w:pPr>
      <w:hyperlink r:id="rId22" w:history="1">
        <w:r w:rsidR="00E77C6F">
          <w:rPr>
            <w:rStyle w:val="Hyperlink"/>
            <w:sz w:val="24"/>
            <w:szCs w:val="24"/>
          </w:rPr>
          <w:t>jenny.dellipiani@darlington.gov.uk</w:t>
        </w:r>
      </w:hyperlink>
    </w:p>
    <w:p w:rsidR="00E77C6F" w:rsidRDefault="00E77C6F" w:rsidP="00E223D8">
      <w:pPr>
        <w:tabs>
          <w:tab w:val="left" w:pos="0"/>
        </w:tabs>
        <w:autoSpaceDE w:val="0"/>
        <w:autoSpaceDN w:val="0"/>
        <w:adjustRightInd w:val="0"/>
        <w:spacing w:after="0" w:line="240" w:lineRule="auto"/>
        <w:jc w:val="both"/>
        <w:rPr>
          <w:sz w:val="24"/>
          <w:szCs w:val="24"/>
        </w:rPr>
      </w:pPr>
      <w:r>
        <w:rPr>
          <w:sz w:val="24"/>
          <w:szCs w:val="24"/>
        </w:rPr>
        <w:t>01325 405810</w:t>
      </w:r>
    </w:p>
    <w:p w:rsidR="004D3153" w:rsidRDefault="004D3153" w:rsidP="00E223D8">
      <w:pPr>
        <w:tabs>
          <w:tab w:val="left" w:pos="0"/>
        </w:tabs>
        <w:autoSpaceDE w:val="0"/>
        <w:autoSpaceDN w:val="0"/>
        <w:adjustRightInd w:val="0"/>
        <w:spacing w:after="0" w:line="240" w:lineRule="auto"/>
        <w:jc w:val="both"/>
        <w:rPr>
          <w:sz w:val="24"/>
          <w:szCs w:val="24"/>
        </w:rPr>
      </w:pPr>
    </w:p>
    <w:p w:rsidR="004D3153" w:rsidRDefault="004D3153" w:rsidP="00E223D8">
      <w:pPr>
        <w:tabs>
          <w:tab w:val="left" w:pos="0"/>
        </w:tabs>
        <w:autoSpaceDE w:val="0"/>
        <w:autoSpaceDN w:val="0"/>
        <w:adjustRightInd w:val="0"/>
        <w:spacing w:after="0" w:line="240" w:lineRule="auto"/>
        <w:jc w:val="both"/>
        <w:rPr>
          <w:sz w:val="24"/>
          <w:szCs w:val="24"/>
        </w:rPr>
      </w:pPr>
    </w:p>
    <w:p w:rsidR="004D3153" w:rsidRDefault="004D3153" w:rsidP="00E223D8">
      <w:pPr>
        <w:tabs>
          <w:tab w:val="left" w:pos="0"/>
        </w:tabs>
        <w:autoSpaceDE w:val="0"/>
        <w:autoSpaceDN w:val="0"/>
        <w:adjustRightInd w:val="0"/>
        <w:spacing w:after="0" w:line="240" w:lineRule="auto"/>
        <w:jc w:val="both"/>
        <w:rPr>
          <w:sz w:val="24"/>
          <w:szCs w:val="24"/>
        </w:rPr>
      </w:pPr>
    </w:p>
    <w:p w:rsidR="004D3153" w:rsidRDefault="004D3153" w:rsidP="00E223D8">
      <w:pPr>
        <w:tabs>
          <w:tab w:val="left" w:pos="0"/>
        </w:tabs>
        <w:autoSpaceDE w:val="0"/>
        <w:autoSpaceDN w:val="0"/>
        <w:adjustRightInd w:val="0"/>
        <w:spacing w:after="0" w:line="240" w:lineRule="auto"/>
        <w:jc w:val="both"/>
        <w:rPr>
          <w:sz w:val="24"/>
          <w:szCs w:val="24"/>
        </w:rPr>
      </w:pPr>
    </w:p>
    <w:p w:rsidR="004D3153" w:rsidRDefault="004D3153" w:rsidP="00E223D8">
      <w:pPr>
        <w:tabs>
          <w:tab w:val="left" w:pos="0"/>
        </w:tabs>
        <w:autoSpaceDE w:val="0"/>
        <w:autoSpaceDN w:val="0"/>
        <w:adjustRightInd w:val="0"/>
        <w:spacing w:after="0" w:line="240" w:lineRule="auto"/>
        <w:jc w:val="both"/>
        <w:rPr>
          <w:sz w:val="24"/>
          <w:szCs w:val="24"/>
        </w:rPr>
      </w:pPr>
    </w:p>
    <w:p w:rsidR="004D3153" w:rsidRPr="004D3153" w:rsidRDefault="004D3153" w:rsidP="00E223D8">
      <w:pPr>
        <w:tabs>
          <w:tab w:val="left" w:pos="0"/>
        </w:tabs>
        <w:autoSpaceDE w:val="0"/>
        <w:autoSpaceDN w:val="0"/>
        <w:adjustRightInd w:val="0"/>
        <w:spacing w:after="0" w:line="240" w:lineRule="auto"/>
        <w:jc w:val="both"/>
        <w:rPr>
          <w:sz w:val="24"/>
          <w:szCs w:val="24"/>
        </w:rPr>
      </w:pPr>
    </w:p>
    <w:sectPr w:rsidR="004D3153" w:rsidRPr="004D3153" w:rsidSect="00864104">
      <w:pgSz w:w="11906" w:h="16838" w:code="9"/>
      <w:pgMar w:top="1166" w:right="1272" w:bottom="666"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9EB" w:rsidRDefault="00B139EB" w:rsidP="00D54E82">
      <w:pPr>
        <w:spacing w:after="0" w:line="240" w:lineRule="auto"/>
      </w:pPr>
      <w:r>
        <w:separator/>
      </w:r>
    </w:p>
  </w:endnote>
  <w:endnote w:type="continuationSeparator" w:id="0">
    <w:p w:rsidR="00B139EB" w:rsidRDefault="00B139EB" w:rsidP="00D5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06" w:rsidRDefault="00613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9EB" w:rsidRDefault="00B139EB">
    <w:pPr>
      <w:pStyle w:val="Footer"/>
      <w:jc w:val="center"/>
    </w:pPr>
  </w:p>
  <w:p w:rsidR="00B139EB" w:rsidRDefault="00B13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06" w:rsidRDefault="00613A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579714"/>
      <w:docPartObj>
        <w:docPartGallery w:val="Page Numbers (Bottom of Page)"/>
        <w:docPartUnique/>
      </w:docPartObj>
    </w:sdtPr>
    <w:sdtEndPr>
      <w:rPr>
        <w:noProof/>
      </w:rPr>
    </w:sdtEndPr>
    <w:sdtContent>
      <w:p w:rsidR="00B139EB" w:rsidRDefault="00B139E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139EB" w:rsidRDefault="00B1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9EB" w:rsidRDefault="00B139EB" w:rsidP="00D54E82">
      <w:pPr>
        <w:spacing w:after="0" w:line="240" w:lineRule="auto"/>
      </w:pPr>
      <w:r>
        <w:separator/>
      </w:r>
    </w:p>
  </w:footnote>
  <w:footnote w:type="continuationSeparator" w:id="0">
    <w:p w:rsidR="00B139EB" w:rsidRDefault="00B139EB" w:rsidP="00D5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06" w:rsidRDefault="0061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9EB" w:rsidRDefault="00B139EB">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266700"/>
              <wp:effectExtent l="0" t="0" r="0" b="0"/>
              <wp:wrapNone/>
              <wp:docPr id="26" name="MSIPCM01d843e2afead21c1566582e"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139EB" w:rsidRPr="00B139EB" w:rsidRDefault="00B139EB" w:rsidP="00B139EB">
                          <w:pPr>
                            <w:spacing w:after="0"/>
                            <w:rPr>
                              <w:rFonts w:ascii="Calibri" w:hAnsi="Calibri" w:cs="Calibri"/>
                              <w:color w:val="000000"/>
                              <w:sz w:val="20"/>
                            </w:rPr>
                          </w:pPr>
                          <w:r w:rsidRPr="00B139E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1d843e2afead21c1566582e" o:spid="_x0000_s1071" type="#_x0000_t202" alt="{&quot;HashCode&quot;:1844345984,&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" o:allowincell="f" filled="f" stroked="f" strokeweight=".5pt">
              <v:fill o:detectmouseclick="t"/>
              <v:textbox inset="20pt,0,,0">
                <w:txbxContent>
                  <w:p w:rsidR="00B139EB" w:rsidRPr="00B139EB" w:rsidRDefault="00B139EB" w:rsidP="00B139EB">
                    <w:pPr>
                      <w:spacing w:after="0"/>
                      <w:rPr>
                        <w:rFonts w:ascii="Calibri" w:hAnsi="Calibri" w:cs="Calibri"/>
                        <w:color w:val="000000"/>
                        <w:sz w:val="20"/>
                      </w:rPr>
                    </w:pPr>
                    <w:r w:rsidRPr="00B139EB">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06" w:rsidRDefault="0061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B53"/>
    <w:multiLevelType w:val="hybridMultilevel"/>
    <w:tmpl w:val="1E4006F0"/>
    <w:lvl w:ilvl="0" w:tplc="DDFC96A6">
      <w:numFmt w:val="bullet"/>
      <w:lvlText w:val="•"/>
      <w:lvlJc w:val="left"/>
      <w:pPr>
        <w:ind w:left="2498" w:hanging="360"/>
      </w:pPr>
      <w:rPr>
        <w:rFonts w:ascii="Calibri" w:eastAsiaTheme="minorHAnsi" w:hAnsi="Calibri" w:cstheme="minorBidi" w:hint="default"/>
        <w:sz w:val="22"/>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6150CB4"/>
    <w:multiLevelType w:val="hybridMultilevel"/>
    <w:tmpl w:val="F4E6C7CC"/>
    <w:lvl w:ilvl="0" w:tplc="8F38F43A">
      <w:start w:val="9"/>
      <w:numFmt w:val="bullet"/>
      <w:lvlText w:val="-"/>
      <w:lvlJc w:val="left"/>
      <w:pPr>
        <w:ind w:left="2433" w:hanging="360"/>
      </w:pPr>
      <w:rPr>
        <w:rFonts w:ascii="Calibri" w:eastAsiaTheme="minorHAnsi" w:hAnsi="Calibri" w:cs="Arial" w:hint="default"/>
        <w:color w:val="000000"/>
        <w:u w:val="none"/>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2" w15:restartNumberingAfterBreak="0">
    <w:nsid w:val="07962BEC"/>
    <w:multiLevelType w:val="hybridMultilevel"/>
    <w:tmpl w:val="4A9A6B24"/>
    <w:lvl w:ilvl="0" w:tplc="08090001">
      <w:start w:val="1"/>
      <w:numFmt w:val="bullet"/>
      <w:lvlText w:val=""/>
      <w:lvlJc w:val="left"/>
      <w:pPr>
        <w:ind w:left="1440" w:hanging="360"/>
      </w:pPr>
      <w:rPr>
        <w:rFonts w:ascii="Symbol" w:hAnsi="Symbol" w:hint="default"/>
        <w:color w:val="00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A03E82"/>
    <w:multiLevelType w:val="hybridMultilevel"/>
    <w:tmpl w:val="7D22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F7EEE"/>
    <w:multiLevelType w:val="hybridMultilevel"/>
    <w:tmpl w:val="68C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B07E9"/>
    <w:multiLevelType w:val="hybridMultilevel"/>
    <w:tmpl w:val="65DA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D7D4B"/>
    <w:multiLevelType w:val="hybridMultilevel"/>
    <w:tmpl w:val="FBA8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A562E"/>
    <w:multiLevelType w:val="hybridMultilevel"/>
    <w:tmpl w:val="BA12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F4E86"/>
    <w:multiLevelType w:val="hybridMultilevel"/>
    <w:tmpl w:val="5B38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95188"/>
    <w:multiLevelType w:val="hybridMultilevel"/>
    <w:tmpl w:val="05AA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273A8"/>
    <w:multiLevelType w:val="hybridMultilevel"/>
    <w:tmpl w:val="A6E8B3AE"/>
    <w:lvl w:ilvl="0" w:tplc="DDFC96A6">
      <w:numFmt w:val="bullet"/>
      <w:lvlText w:val="•"/>
      <w:lvlJc w:val="left"/>
      <w:pPr>
        <w:ind w:left="108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A3141"/>
    <w:multiLevelType w:val="hybridMultilevel"/>
    <w:tmpl w:val="A22283AC"/>
    <w:lvl w:ilvl="0" w:tplc="DDFC96A6">
      <w:numFmt w:val="bullet"/>
      <w:lvlText w:val="•"/>
      <w:lvlJc w:val="left"/>
      <w:pPr>
        <w:ind w:left="108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B43AA"/>
    <w:multiLevelType w:val="hybridMultilevel"/>
    <w:tmpl w:val="2CD674D2"/>
    <w:lvl w:ilvl="0" w:tplc="DDFC96A6">
      <w:numFmt w:val="bullet"/>
      <w:lvlText w:val="•"/>
      <w:lvlJc w:val="left"/>
      <w:pPr>
        <w:ind w:left="1800" w:hanging="360"/>
      </w:pPr>
      <w:rPr>
        <w:rFonts w:ascii="Calibri" w:eastAsiaTheme="minorHAnsi" w:hAnsi="Calibri" w:cstheme="minorBidi"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7759DA"/>
    <w:multiLevelType w:val="hybridMultilevel"/>
    <w:tmpl w:val="53C2B9C8"/>
    <w:lvl w:ilvl="0" w:tplc="DDFC96A6">
      <w:numFmt w:val="bullet"/>
      <w:lvlText w:val="•"/>
      <w:lvlJc w:val="left"/>
      <w:pPr>
        <w:ind w:left="2073" w:hanging="360"/>
      </w:pPr>
      <w:rPr>
        <w:rFonts w:ascii="Calibri" w:eastAsiaTheme="minorHAnsi" w:hAnsi="Calibri" w:cstheme="minorBidi" w:hint="default"/>
        <w:sz w:val="22"/>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3AFF0557"/>
    <w:multiLevelType w:val="hybridMultilevel"/>
    <w:tmpl w:val="29368106"/>
    <w:lvl w:ilvl="0" w:tplc="08090003">
      <w:start w:val="1"/>
      <w:numFmt w:val="bullet"/>
      <w:lvlText w:val="o"/>
      <w:lvlJc w:val="left"/>
      <w:pPr>
        <w:ind w:left="1440" w:hanging="360"/>
      </w:pPr>
      <w:rPr>
        <w:rFonts w:ascii="Courier New" w:hAnsi="Courier New" w:cs="Courier New" w:hint="default"/>
        <w:color w:val="00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E1295A"/>
    <w:multiLevelType w:val="hybridMultilevel"/>
    <w:tmpl w:val="E42E74B6"/>
    <w:lvl w:ilvl="0" w:tplc="DDFC96A6">
      <w:numFmt w:val="bullet"/>
      <w:lvlText w:val="•"/>
      <w:lvlJc w:val="left"/>
      <w:pPr>
        <w:ind w:left="1080" w:hanging="360"/>
      </w:pPr>
      <w:rPr>
        <w:rFonts w:ascii="Calibri" w:eastAsiaTheme="minorHAnsi" w:hAnsi="Calibri" w:cstheme="minorBidi"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D42C52"/>
    <w:multiLevelType w:val="hybridMultilevel"/>
    <w:tmpl w:val="DE5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B5B1E"/>
    <w:multiLevelType w:val="hybridMultilevel"/>
    <w:tmpl w:val="65EA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06A52"/>
    <w:multiLevelType w:val="hybridMultilevel"/>
    <w:tmpl w:val="28DE562A"/>
    <w:lvl w:ilvl="0" w:tplc="A1C44310">
      <w:numFmt w:val="bullet"/>
      <w:lvlText w:val="•"/>
      <w:lvlJc w:val="left"/>
      <w:pPr>
        <w:ind w:left="720" w:hanging="360"/>
      </w:pPr>
      <w:rPr>
        <w:rFonts w:ascii="Arial" w:eastAsiaTheme="minorHAnsi"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1D0372"/>
    <w:multiLevelType w:val="hybridMultilevel"/>
    <w:tmpl w:val="D0C0D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E11184"/>
    <w:multiLevelType w:val="hybridMultilevel"/>
    <w:tmpl w:val="40A2F7A8"/>
    <w:lvl w:ilvl="0" w:tplc="DDFC96A6">
      <w:numFmt w:val="bullet"/>
      <w:lvlText w:val="•"/>
      <w:lvlJc w:val="left"/>
      <w:pPr>
        <w:ind w:left="2520" w:hanging="360"/>
      </w:pPr>
      <w:rPr>
        <w:rFonts w:ascii="Calibri" w:eastAsiaTheme="minorHAnsi" w:hAnsi="Calibri" w:cstheme="minorBidi"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8AB64DE"/>
    <w:multiLevelType w:val="hybridMultilevel"/>
    <w:tmpl w:val="5032DE7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C26602E"/>
    <w:multiLevelType w:val="hybridMultilevel"/>
    <w:tmpl w:val="267CBBCE"/>
    <w:lvl w:ilvl="0" w:tplc="DDFC96A6">
      <w:numFmt w:val="bullet"/>
      <w:lvlText w:val="•"/>
      <w:lvlJc w:val="left"/>
      <w:pPr>
        <w:ind w:left="108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B1549"/>
    <w:multiLevelType w:val="hybridMultilevel"/>
    <w:tmpl w:val="AB7C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60D3F"/>
    <w:multiLevelType w:val="hybridMultilevel"/>
    <w:tmpl w:val="BC6856D6"/>
    <w:lvl w:ilvl="0" w:tplc="DDFC96A6">
      <w:numFmt w:val="bullet"/>
      <w:lvlText w:val="•"/>
      <w:lvlJc w:val="left"/>
      <w:pPr>
        <w:ind w:left="1100" w:hanging="360"/>
      </w:pPr>
      <w:rPr>
        <w:rFonts w:ascii="Calibri" w:eastAsiaTheme="minorHAnsi" w:hAnsi="Calibri" w:cstheme="minorBidi" w:hint="default"/>
        <w:sz w:val="22"/>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5" w15:restartNumberingAfterBreak="0">
    <w:nsid w:val="6D0B0DE6"/>
    <w:multiLevelType w:val="hybridMultilevel"/>
    <w:tmpl w:val="CA42F70A"/>
    <w:lvl w:ilvl="0" w:tplc="DDFC96A6">
      <w:numFmt w:val="bullet"/>
      <w:lvlText w:val="•"/>
      <w:lvlJc w:val="left"/>
      <w:pPr>
        <w:ind w:left="108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11440"/>
    <w:multiLevelType w:val="hybridMultilevel"/>
    <w:tmpl w:val="4006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F26A8"/>
    <w:multiLevelType w:val="hybridMultilevel"/>
    <w:tmpl w:val="7B1C85F0"/>
    <w:lvl w:ilvl="0" w:tplc="A1C44310">
      <w:numFmt w:val="bullet"/>
      <w:lvlText w:val="•"/>
      <w:lvlJc w:val="left"/>
      <w:pPr>
        <w:ind w:left="1440" w:hanging="360"/>
      </w:pPr>
      <w:rPr>
        <w:rFonts w:ascii="Arial" w:eastAsiaTheme="minorHAnsi" w:hAnsi="Arial" w:cs="Arial" w:hint="default"/>
        <w:color w:val="00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18"/>
  </w:num>
  <w:num w:numId="4">
    <w:abstractNumId w:val="27"/>
  </w:num>
  <w:num w:numId="5">
    <w:abstractNumId w:val="2"/>
  </w:num>
  <w:num w:numId="6">
    <w:abstractNumId w:val="19"/>
  </w:num>
  <w:num w:numId="7">
    <w:abstractNumId w:val="15"/>
  </w:num>
  <w:num w:numId="8">
    <w:abstractNumId w:val="24"/>
  </w:num>
  <w:num w:numId="9">
    <w:abstractNumId w:val="12"/>
  </w:num>
  <w:num w:numId="10">
    <w:abstractNumId w:val="22"/>
  </w:num>
  <w:num w:numId="11">
    <w:abstractNumId w:val="10"/>
  </w:num>
  <w:num w:numId="12">
    <w:abstractNumId w:val="20"/>
  </w:num>
  <w:num w:numId="13">
    <w:abstractNumId w:val="0"/>
  </w:num>
  <w:num w:numId="14">
    <w:abstractNumId w:val="11"/>
  </w:num>
  <w:num w:numId="15">
    <w:abstractNumId w:val="25"/>
  </w:num>
  <w:num w:numId="16">
    <w:abstractNumId w:val="13"/>
  </w:num>
  <w:num w:numId="17">
    <w:abstractNumId w:val="1"/>
  </w:num>
  <w:num w:numId="18">
    <w:abstractNumId w:val="14"/>
  </w:num>
  <w:num w:numId="19">
    <w:abstractNumId w:val="7"/>
  </w:num>
  <w:num w:numId="20">
    <w:abstractNumId w:val="8"/>
  </w:num>
  <w:num w:numId="21">
    <w:abstractNumId w:val="9"/>
  </w:num>
  <w:num w:numId="22">
    <w:abstractNumId w:val="23"/>
  </w:num>
  <w:num w:numId="23">
    <w:abstractNumId w:val="17"/>
  </w:num>
  <w:num w:numId="24">
    <w:abstractNumId w:val="26"/>
  </w:num>
  <w:num w:numId="25">
    <w:abstractNumId w:val="6"/>
  </w:num>
  <w:num w:numId="26">
    <w:abstractNumId w:val="3"/>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ADD"/>
    <w:rsid w:val="00006B3F"/>
    <w:rsid w:val="0002021D"/>
    <w:rsid w:val="00043135"/>
    <w:rsid w:val="000761CB"/>
    <w:rsid w:val="000C70ED"/>
    <w:rsid w:val="00107616"/>
    <w:rsid w:val="00110187"/>
    <w:rsid w:val="001962A1"/>
    <w:rsid w:val="001D2F10"/>
    <w:rsid w:val="002B470B"/>
    <w:rsid w:val="002E4BFD"/>
    <w:rsid w:val="00353AB1"/>
    <w:rsid w:val="00364437"/>
    <w:rsid w:val="003B315A"/>
    <w:rsid w:val="003C34D7"/>
    <w:rsid w:val="004046AD"/>
    <w:rsid w:val="004537A2"/>
    <w:rsid w:val="00486F9A"/>
    <w:rsid w:val="004B0EE7"/>
    <w:rsid w:val="004D3153"/>
    <w:rsid w:val="0051144E"/>
    <w:rsid w:val="0051683B"/>
    <w:rsid w:val="00554465"/>
    <w:rsid w:val="005566B3"/>
    <w:rsid w:val="005D1938"/>
    <w:rsid w:val="005D743D"/>
    <w:rsid w:val="00613A06"/>
    <w:rsid w:val="00614591"/>
    <w:rsid w:val="00646931"/>
    <w:rsid w:val="0065176E"/>
    <w:rsid w:val="00677D06"/>
    <w:rsid w:val="006A1A01"/>
    <w:rsid w:val="006E364B"/>
    <w:rsid w:val="00700ADD"/>
    <w:rsid w:val="007256FD"/>
    <w:rsid w:val="00743826"/>
    <w:rsid w:val="00744469"/>
    <w:rsid w:val="00747836"/>
    <w:rsid w:val="007810D9"/>
    <w:rsid w:val="007A666F"/>
    <w:rsid w:val="007D23EB"/>
    <w:rsid w:val="007F7AAB"/>
    <w:rsid w:val="00805A3F"/>
    <w:rsid w:val="00815801"/>
    <w:rsid w:val="00864104"/>
    <w:rsid w:val="00883790"/>
    <w:rsid w:val="008A7E64"/>
    <w:rsid w:val="008F0A83"/>
    <w:rsid w:val="008F277F"/>
    <w:rsid w:val="0095771A"/>
    <w:rsid w:val="009910D2"/>
    <w:rsid w:val="00992189"/>
    <w:rsid w:val="00A217FA"/>
    <w:rsid w:val="00A40C5A"/>
    <w:rsid w:val="00A76ABC"/>
    <w:rsid w:val="00A90539"/>
    <w:rsid w:val="00AC006C"/>
    <w:rsid w:val="00B139EB"/>
    <w:rsid w:val="00B20707"/>
    <w:rsid w:val="00B22B16"/>
    <w:rsid w:val="00B42649"/>
    <w:rsid w:val="00B5607E"/>
    <w:rsid w:val="00B6183F"/>
    <w:rsid w:val="00B86C89"/>
    <w:rsid w:val="00B87930"/>
    <w:rsid w:val="00BB67B4"/>
    <w:rsid w:val="00BD572A"/>
    <w:rsid w:val="00C117BE"/>
    <w:rsid w:val="00C228E8"/>
    <w:rsid w:val="00C454BB"/>
    <w:rsid w:val="00C626BD"/>
    <w:rsid w:val="00C731D0"/>
    <w:rsid w:val="00C76D95"/>
    <w:rsid w:val="00CA108F"/>
    <w:rsid w:val="00D228D6"/>
    <w:rsid w:val="00D4242C"/>
    <w:rsid w:val="00D54E82"/>
    <w:rsid w:val="00D70D12"/>
    <w:rsid w:val="00D96B4F"/>
    <w:rsid w:val="00DD1041"/>
    <w:rsid w:val="00DE4F86"/>
    <w:rsid w:val="00E223D8"/>
    <w:rsid w:val="00E51712"/>
    <w:rsid w:val="00E77C6F"/>
    <w:rsid w:val="00EA330E"/>
    <w:rsid w:val="00F250F2"/>
    <w:rsid w:val="00F51EFE"/>
    <w:rsid w:val="00F540F9"/>
    <w:rsid w:val="00FA3D05"/>
    <w:rsid w:val="00FC0CF7"/>
    <w:rsid w:val="00FF1F80"/>
    <w:rsid w:val="00FF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26E52"/>
  <w15:docId w15:val="{0AB08B0C-5DE3-4707-A736-948029F9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ADD"/>
  </w:style>
  <w:style w:type="paragraph" w:styleId="Heading1">
    <w:name w:val="heading 1"/>
    <w:basedOn w:val="Normal"/>
    <w:next w:val="Normal"/>
    <w:link w:val="Heading1Char"/>
    <w:uiPriority w:val="9"/>
    <w:qFormat/>
    <w:rsid w:val="00700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A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0A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0A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0AD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0AD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0AD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0A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A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A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00A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00A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00A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00A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00A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00A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00A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AD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00AD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00A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A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0A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0ADD"/>
    <w:rPr>
      <w:rFonts w:eastAsiaTheme="minorEastAsia"/>
      <w:color w:val="5A5A5A" w:themeColor="text1" w:themeTint="A5"/>
      <w:spacing w:val="15"/>
    </w:rPr>
  </w:style>
  <w:style w:type="character" w:styleId="Strong">
    <w:name w:val="Strong"/>
    <w:uiPriority w:val="22"/>
    <w:qFormat/>
    <w:rsid w:val="00700ADD"/>
    <w:rPr>
      <w:b/>
      <w:bCs/>
    </w:rPr>
  </w:style>
  <w:style w:type="character" w:styleId="Emphasis">
    <w:name w:val="Emphasis"/>
    <w:uiPriority w:val="20"/>
    <w:qFormat/>
    <w:rsid w:val="00700ADD"/>
    <w:rPr>
      <w:i/>
      <w:iCs/>
    </w:rPr>
  </w:style>
  <w:style w:type="paragraph" w:styleId="NoSpacing">
    <w:name w:val="No Spacing"/>
    <w:uiPriority w:val="1"/>
    <w:qFormat/>
    <w:rsid w:val="00700ADD"/>
    <w:pPr>
      <w:spacing w:after="0" w:line="240" w:lineRule="auto"/>
    </w:pPr>
  </w:style>
  <w:style w:type="paragraph" w:styleId="Quote">
    <w:name w:val="Quote"/>
    <w:basedOn w:val="Normal"/>
    <w:next w:val="Normal"/>
    <w:link w:val="QuoteChar"/>
    <w:uiPriority w:val="29"/>
    <w:qFormat/>
    <w:rsid w:val="00700A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00ADD"/>
    <w:rPr>
      <w:i/>
      <w:iCs/>
      <w:color w:val="404040" w:themeColor="text1" w:themeTint="BF"/>
    </w:rPr>
  </w:style>
  <w:style w:type="paragraph" w:styleId="IntenseQuote">
    <w:name w:val="Intense Quote"/>
    <w:basedOn w:val="Normal"/>
    <w:next w:val="Normal"/>
    <w:link w:val="IntenseQuoteChar"/>
    <w:uiPriority w:val="30"/>
    <w:qFormat/>
    <w:rsid w:val="00700A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00ADD"/>
    <w:rPr>
      <w:i/>
      <w:iCs/>
      <w:color w:val="5B9BD5" w:themeColor="accent1"/>
    </w:rPr>
  </w:style>
  <w:style w:type="character" w:styleId="SubtleEmphasis">
    <w:name w:val="Subtle Emphasis"/>
    <w:uiPriority w:val="19"/>
    <w:qFormat/>
    <w:rsid w:val="00700ADD"/>
    <w:rPr>
      <w:i/>
      <w:iCs/>
      <w:color w:val="404040" w:themeColor="text1" w:themeTint="BF"/>
    </w:rPr>
  </w:style>
  <w:style w:type="character" w:styleId="IntenseEmphasis">
    <w:name w:val="Intense Emphasis"/>
    <w:uiPriority w:val="21"/>
    <w:qFormat/>
    <w:rsid w:val="00700ADD"/>
    <w:rPr>
      <w:i/>
      <w:iCs/>
      <w:color w:val="5B9BD5" w:themeColor="accent1"/>
    </w:rPr>
  </w:style>
  <w:style w:type="character" w:styleId="SubtleReference">
    <w:name w:val="Subtle Reference"/>
    <w:uiPriority w:val="31"/>
    <w:qFormat/>
    <w:rsid w:val="00700ADD"/>
    <w:rPr>
      <w:smallCaps/>
      <w:color w:val="5A5A5A" w:themeColor="text1" w:themeTint="A5"/>
    </w:rPr>
  </w:style>
  <w:style w:type="character" w:styleId="IntenseReference">
    <w:name w:val="Intense Reference"/>
    <w:uiPriority w:val="32"/>
    <w:qFormat/>
    <w:rsid w:val="00700ADD"/>
    <w:rPr>
      <w:b/>
      <w:bCs/>
      <w:smallCaps/>
      <w:color w:val="5B9BD5" w:themeColor="accent1"/>
      <w:spacing w:val="5"/>
    </w:rPr>
  </w:style>
  <w:style w:type="character" w:styleId="BookTitle">
    <w:name w:val="Book Title"/>
    <w:uiPriority w:val="33"/>
    <w:qFormat/>
    <w:rsid w:val="00700ADD"/>
    <w:rPr>
      <w:b/>
      <w:bCs/>
      <w:i/>
      <w:iCs/>
      <w:spacing w:val="5"/>
    </w:rPr>
  </w:style>
  <w:style w:type="paragraph" w:styleId="TOCHeading">
    <w:name w:val="TOC Heading"/>
    <w:basedOn w:val="Heading1"/>
    <w:next w:val="Normal"/>
    <w:uiPriority w:val="39"/>
    <w:semiHidden/>
    <w:unhideWhenUsed/>
    <w:qFormat/>
    <w:rsid w:val="00700ADD"/>
    <w:pPr>
      <w:outlineLvl w:val="9"/>
    </w:pPr>
  </w:style>
  <w:style w:type="paragraph" w:styleId="ListParagraph">
    <w:name w:val="List Paragraph"/>
    <w:basedOn w:val="Normal"/>
    <w:uiPriority w:val="34"/>
    <w:qFormat/>
    <w:rsid w:val="00B22B16"/>
    <w:pPr>
      <w:ind w:left="720"/>
      <w:contextualSpacing/>
    </w:pPr>
  </w:style>
  <w:style w:type="paragraph" w:customStyle="1" w:styleId="Default">
    <w:name w:val="Default"/>
    <w:rsid w:val="00B618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2649"/>
    <w:rPr>
      <w:color w:val="0563C1" w:themeColor="hyperlink"/>
      <w:u w:val="single"/>
    </w:rPr>
  </w:style>
  <w:style w:type="paragraph" w:styleId="BalloonText">
    <w:name w:val="Balloon Text"/>
    <w:basedOn w:val="Normal"/>
    <w:link w:val="BalloonTextChar"/>
    <w:uiPriority w:val="99"/>
    <w:semiHidden/>
    <w:unhideWhenUsed/>
    <w:rsid w:val="00C6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BD"/>
    <w:rPr>
      <w:rFonts w:ascii="Segoe UI" w:hAnsi="Segoe UI" w:cs="Segoe UI"/>
      <w:sz w:val="18"/>
      <w:szCs w:val="18"/>
    </w:rPr>
  </w:style>
  <w:style w:type="paragraph" w:styleId="Header">
    <w:name w:val="header"/>
    <w:basedOn w:val="Normal"/>
    <w:link w:val="HeaderChar"/>
    <w:uiPriority w:val="99"/>
    <w:unhideWhenUsed/>
    <w:rsid w:val="00D5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E82"/>
  </w:style>
  <w:style w:type="paragraph" w:styleId="Footer">
    <w:name w:val="footer"/>
    <w:basedOn w:val="Normal"/>
    <w:link w:val="FooterChar"/>
    <w:uiPriority w:val="99"/>
    <w:unhideWhenUsed/>
    <w:rsid w:val="00D5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E82"/>
  </w:style>
  <w:style w:type="table" w:styleId="TableGrid">
    <w:name w:val="Table Grid"/>
    <w:basedOn w:val="TableNormal"/>
    <w:uiPriority w:val="39"/>
    <w:rsid w:val="003B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mailto:jenny.dellipinai@darlington.gov.uk" TargetMode="External"/><Relationship Id="rId3" Type="http://schemas.openxmlformats.org/officeDocument/2006/relationships/settings" Target="settings.xml"/><Relationship Id="rId21" Type="http://schemas.openxmlformats.org/officeDocument/2006/relationships/hyperlink" Target="mailto:jneasham@abbeyfed.darlington.sch.uk"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gov.uk/government/publications/induction-for-nqts-in-england-assessment-forms" TargetMode="External"/><Relationship Id="rId2" Type="http://schemas.openxmlformats.org/officeDocument/2006/relationships/styles" Target="styles.xml"/><Relationship Id="rId16" Type="http://schemas.openxmlformats.org/officeDocument/2006/relationships/hyperlink" Target="https://www.gov.uk/government/publications/induction-for-newly-qualified-teachers-nqts" TargetMode="External"/><Relationship Id="rId20" Type="http://schemas.openxmlformats.org/officeDocument/2006/relationships/hyperlink" Target="mailto:helen.ellison@darling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jenny.dellipiani@darlington.gov.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bridget.cooper@dar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8595</Words>
  <Characters>48997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Jenny Dellipiani</cp:lastModifiedBy>
  <cp:revision>17</cp:revision>
  <cp:lastPrinted>2016-03-01T14:50:00Z</cp:lastPrinted>
  <dcterms:created xsi:type="dcterms:W3CDTF">2014-09-23T15:29:00Z</dcterms:created>
  <dcterms:modified xsi:type="dcterms:W3CDTF">2019-10-03T10:33:00Z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Jenny.Dellipiani@darlington.gov.uk</vt:lpwstr>
  </property>
  <property fmtid="{D5CDD505-2E9C-101B-9397-08002B2CF9AE}" pid="5" name="MSIP_Label_b0959cb5-d6fa-43bd-af65-dd08ea55ea38_SetDate">
    <vt:lpwstr>2019-10-03T10:28:04.3618409Z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1de45742-752b-4fde-972c-e1c1346dd9a0</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